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06" w:rsidRPr="00842706" w:rsidRDefault="00842706" w:rsidP="00842706">
      <w:pPr>
        <w:shd w:val="clear" w:color="auto" w:fill="FFFFFF"/>
        <w:spacing w:before="691" w:line="322" w:lineRule="exact"/>
        <w:ind w:left="993" w:right="518" w:hanging="148"/>
        <w:jc w:val="center"/>
        <w:rPr>
          <w:rFonts w:ascii="Times New Roman" w:eastAsia="Calibri" w:hAnsi="Times New Roman"/>
          <w:b/>
          <w:szCs w:val="24"/>
        </w:rPr>
      </w:pPr>
      <w:r w:rsidRPr="00842706">
        <w:rPr>
          <w:rFonts w:ascii="Times New Roman" w:eastAsia="Calibri" w:hAnsi="Times New Roman"/>
          <w:b/>
          <w:sz w:val="28"/>
        </w:rPr>
        <w:t>МБОУ Усожская средняя общеобразовательная школа Комаричского муниципального района Брянской области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40"/>
          <w:szCs w:val="24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842706" w:rsidRPr="00842706" w:rsidTr="001F6A97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6" w:rsidRPr="00842706" w:rsidRDefault="00842706" w:rsidP="00842706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42706">
              <w:rPr>
                <w:rFonts w:ascii="Times New Roman" w:eastAsia="Calibri" w:hAnsi="Times New Roman"/>
                <w:b/>
                <w:sz w:val="22"/>
                <w:szCs w:val="22"/>
              </w:rPr>
              <w:t>«Рассмотрено и согласовано на заседании МС</w:t>
            </w:r>
          </w:p>
          <w:p w:rsidR="00842706" w:rsidRPr="00842706" w:rsidRDefault="00842706" w:rsidP="00842706">
            <w:pPr>
              <w:tabs>
                <w:tab w:val="left" w:pos="9288"/>
              </w:tabs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>Председатель МС:</w:t>
            </w:r>
          </w:p>
          <w:p w:rsidR="00842706" w:rsidRPr="00842706" w:rsidRDefault="00842706" w:rsidP="00842706">
            <w:pPr>
              <w:tabs>
                <w:tab w:val="left" w:pos="928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br/>
              <w:t>_________/Мартыненко Г. В./</w:t>
            </w:r>
          </w:p>
          <w:p w:rsidR="00842706" w:rsidRPr="00842706" w:rsidRDefault="00842706" w:rsidP="00842706">
            <w:pPr>
              <w:tabs>
                <w:tab w:val="left" w:pos="9288"/>
              </w:tabs>
              <w:rPr>
                <w:rFonts w:ascii="Times New Roman" w:eastAsia="Calibri" w:hAnsi="Times New Roman"/>
                <w:szCs w:val="24"/>
              </w:rPr>
            </w:pPr>
          </w:p>
          <w:p w:rsidR="00842706" w:rsidRPr="00842706" w:rsidRDefault="00842706" w:rsidP="00842706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pacing w:val="-7"/>
                <w:sz w:val="22"/>
                <w:szCs w:val="22"/>
              </w:rPr>
              <w:t>протокол №___  от</w:t>
            </w:r>
            <w:r w:rsidRPr="00842706">
              <w:rPr>
                <w:rFonts w:ascii="Times New Roman" w:eastAsia="Calibri" w:hAnsi="Times New Roman"/>
                <w:sz w:val="22"/>
                <w:szCs w:val="22"/>
              </w:rPr>
              <w:tab/>
            </w:r>
            <w:r w:rsidRPr="00842706">
              <w:rPr>
                <w:rFonts w:ascii="Times New Roman" w:eastAsia="Calibri" w:hAnsi="Times New Roman"/>
                <w:spacing w:val="-5"/>
                <w:sz w:val="22"/>
                <w:szCs w:val="22"/>
              </w:rPr>
              <w:t>от</w:t>
            </w:r>
            <w:r w:rsidRPr="00842706">
              <w:rPr>
                <w:rFonts w:ascii="Times New Roman" w:eastAsia="Calibri" w:hAnsi="Times New Roman"/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842706">
                <w:rPr>
                  <w:rFonts w:ascii="Times New Roman" w:eastAsia="Calibri" w:hAnsi="Times New Roman"/>
                  <w:spacing w:val="-10"/>
                  <w:sz w:val="22"/>
                  <w:szCs w:val="22"/>
                </w:rPr>
                <w:t>2010 г</w:t>
              </w:r>
            </w:smartTag>
            <w:r w:rsidRPr="00842706">
              <w:rPr>
                <w:rFonts w:ascii="Times New Roman" w:eastAsia="Calibri" w:hAnsi="Times New Roman"/>
                <w:spacing w:val="-10"/>
                <w:sz w:val="22"/>
                <w:szCs w:val="22"/>
              </w:rPr>
              <w:t>.</w:t>
            </w:r>
          </w:p>
          <w:p w:rsidR="00842706" w:rsidRPr="00842706" w:rsidRDefault="00842706" w:rsidP="00842706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 xml:space="preserve"> «____»____________2018 г.</w:t>
            </w:r>
          </w:p>
          <w:p w:rsidR="00842706" w:rsidRPr="00842706" w:rsidRDefault="00842706" w:rsidP="00842706">
            <w:pPr>
              <w:tabs>
                <w:tab w:val="left" w:pos="9288"/>
              </w:tabs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6" w:rsidRPr="00842706" w:rsidRDefault="00842706" w:rsidP="00842706">
            <w:pPr>
              <w:tabs>
                <w:tab w:val="left" w:pos="9288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842706">
              <w:rPr>
                <w:rFonts w:ascii="Times New Roman" w:eastAsia="Calibri" w:hAnsi="Times New Roman"/>
                <w:b/>
                <w:sz w:val="22"/>
                <w:szCs w:val="22"/>
              </w:rPr>
              <w:t>«Проверено»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>Заместитель директора школы по УВР</w:t>
            </w:r>
            <w:r w:rsidRPr="00842706">
              <w:rPr>
                <w:rFonts w:ascii="Times New Roman" w:eastAsia="Calibri" w:hAnsi="Times New Roman"/>
                <w:spacing w:val="-4"/>
                <w:sz w:val="22"/>
                <w:szCs w:val="22"/>
              </w:rPr>
              <w:t xml:space="preserve"> МБОУ Усожской СОШ _________</w:t>
            </w:r>
            <w:r w:rsidRPr="00842706">
              <w:rPr>
                <w:rFonts w:ascii="Times New Roman" w:eastAsia="Calibri" w:hAnsi="Times New Roman"/>
                <w:sz w:val="22"/>
                <w:szCs w:val="22"/>
              </w:rPr>
              <w:t>/Мартыненко Г. В./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>«____»____________2018 г.</w:t>
            </w:r>
          </w:p>
          <w:p w:rsidR="00842706" w:rsidRPr="00842706" w:rsidRDefault="00842706" w:rsidP="00842706">
            <w:pPr>
              <w:tabs>
                <w:tab w:val="left" w:pos="9288"/>
              </w:tabs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42706">
              <w:rPr>
                <w:rFonts w:ascii="Times New Roman" w:eastAsia="Calibri" w:hAnsi="Times New Roman"/>
                <w:b/>
                <w:sz w:val="22"/>
                <w:szCs w:val="22"/>
              </w:rPr>
              <w:t>«Утверждаю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842706">
              <w:rPr>
                <w:rFonts w:ascii="Times New Roman" w:eastAsia="Calibri" w:hAnsi="Times New Roman"/>
                <w:b/>
                <w:sz w:val="22"/>
                <w:szCs w:val="22"/>
              </w:rPr>
              <w:t>Директор</w:t>
            </w:r>
            <w:r w:rsidRPr="00842706">
              <w:rPr>
                <w:rFonts w:ascii="Times New Roman" w:eastAsia="Calibri" w:hAnsi="Times New Roman"/>
                <w:b/>
                <w:sz w:val="22"/>
                <w:szCs w:val="22"/>
              </w:rPr>
              <w:br/>
            </w:r>
            <w:r w:rsidRPr="00842706">
              <w:rPr>
                <w:rFonts w:ascii="Times New Roman" w:eastAsia="Calibri" w:hAnsi="Times New Roman"/>
                <w:spacing w:val="-4"/>
                <w:sz w:val="22"/>
                <w:szCs w:val="22"/>
              </w:rPr>
              <w:t xml:space="preserve"> МБОУ Усожской СОШ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>_____________</w:t>
            </w:r>
            <w:r w:rsidRPr="00842706">
              <w:rPr>
                <w:rFonts w:ascii="Times New Roman" w:eastAsia="Calibri" w:hAnsi="Times New Roman"/>
                <w:spacing w:val="-2"/>
                <w:sz w:val="22"/>
                <w:szCs w:val="22"/>
              </w:rPr>
              <w:t xml:space="preserve"> /Калошина В. М.</w:t>
            </w:r>
            <w:bookmarkStart w:id="0" w:name="_GoBack"/>
            <w:bookmarkEnd w:id="0"/>
            <w:r w:rsidRPr="00842706">
              <w:rPr>
                <w:rFonts w:ascii="Times New Roman" w:eastAsia="Calibri" w:hAnsi="Times New Roman"/>
                <w:spacing w:val="-2"/>
                <w:sz w:val="22"/>
                <w:szCs w:val="22"/>
              </w:rPr>
              <w:t>/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pacing w:val="-5"/>
                <w:sz w:val="22"/>
                <w:szCs w:val="22"/>
              </w:rPr>
              <w:t xml:space="preserve"> Приказ №____ от</w:t>
            </w:r>
            <w:r w:rsidRPr="00842706">
              <w:rPr>
                <w:rFonts w:ascii="Times New Roman" w:eastAsia="Calibri" w:hAnsi="Times New Roman"/>
                <w:sz w:val="22"/>
                <w:szCs w:val="22"/>
              </w:rPr>
              <w:tab/>
              <w:t>от</w:t>
            </w:r>
          </w:p>
          <w:p w:rsidR="00842706" w:rsidRPr="00842706" w:rsidRDefault="00842706" w:rsidP="00842706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42706">
              <w:rPr>
                <w:rFonts w:ascii="Times New Roman" w:eastAsia="Calibri" w:hAnsi="Times New Roman"/>
                <w:sz w:val="22"/>
                <w:szCs w:val="22"/>
              </w:rPr>
              <w:t xml:space="preserve"> «___»________________2018 г.</w:t>
            </w:r>
          </w:p>
        </w:tc>
      </w:tr>
    </w:tbl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40"/>
          <w:szCs w:val="24"/>
        </w:rPr>
      </w:pP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40"/>
          <w:szCs w:val="24"/>
        </w:rPr>
      </w:pP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40"/>
          <w:szCs w:val="24"/>
        </w:rPr>
      </w:pP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 w:rsidRPr="00842706">
        <w:rPr>
          <w:rFonts w:ascii="Times New Roman" w:eastAsia="Calibri" w:hAnsi="Times New Roman"/>
          <w:b/>
          <w:sz w:val="56"/>
          <w:szCs w:val="56"/>
        </w:rPr>
        <w:t>РАБОЧАЯ ПРОГРАММ</w:t>
      </w:r>
      <w:r w:rsidRPr="00842706">
        <w:rPr>
          <w:rFonts w:ascii="Times New Roman" w:eastAsia="Calibri" w:hAnsi="Times New Roman"/>
          <w:b/>
          <w:bCs/>
          <w:sz w:val="56"/>
          <w:szCs w:val="56"/>
        </w:rPr>
        <w:t>А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 w:rsidRPr="00842706">
        <w:rPr>
          <w:rFonts w:ascii="Times New Roman" w:eastAsia="Calibri" w:hAnsi="Times New Roman"/>
          <w:b/>
          <w:bCs/>
          <w:sz w:val="56"/>
          <w:szCs w:val="56"/>
        </w:rPr>
        <w:t xml:space="preserve">по </w:t>
      </w:r>
      <w:r w:rsidR="001F6A97">
        <w:rPr>
          <w:rFonts w:ascii="Times New Roman" w:eastAsia="Calibri" w:hAnsi="Times New Roman"/>
          <w:b/>
          <w:bCs/>
          <w:sz w:val="56"/>
          <w:szCs w:val="56"/>
        </w:rPr>
        <w:t>литературе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 w:rsidRPr="00842706">
        <w:rPr>
          <w:rFonts w:ascii="Times New Roman" w:eastAsia="Calibri" w:hAnsi="Times New Roman"/>
          <w:b/>
          <w:bCs/>
          <w:sz w:val="56"/>
          <w:szCs w:val="56"/>
        </w:rPr>
        <w:t>(базовый уровень)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 w:rsidRPr="00842706">
        <w:rPr>
          <w:rFonts w:ascii="Times New Roman" w:eastAsia="Calibri" w:hAnsi="Times New Roman"/>
          <w:b/>
          <w:bCs/>
          <w:sz w:val="56"/>
          <w:szCs w:val="56"/>
        </w:rPr>
        <w:t xml:space="preserve"> 8 класс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 w:rsidRPr="00842706">
        <w:rPr>
          <w:rFonts w:ascii="Times New Roman" w:eastAsia="Calibri" w:hAnsi="Times New Roman"/>
          <w:b/>
          <w:bCs/>
          <w:sz w:val="56"/>
          <w:szCs w:val="56"/>
        </w:rPr>
        <w:t>на 2018-2019 учебный год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b/>
          <w:bCs/>
          <w:sz w:val="56"/>
          <w:szCs w:val="56"/>
        </w:rPr>
      </w:pPr>
    </w:p>
    <w:p w:rsidR="00842706" w:rsidRPr="00842706" w:rsidRDefault="00842706" w:rsidP="00842706">
      <w:pPr>
        <w:shd w:val="clear" w:color="auto" w:fill="FFFFFF"/>
        <w:spacing w:before="590" w:line="360" w:lineRule="auto"/>
        <w:ind w:right="-159" w:firstLine="685"/>
        <w:jc w:val="center"/>
        <w:rPr>
          <w:rFonts w:ascii="Times New Roman" w:eastAsia="Calibri" w:hAnsi="Times New Roman"/>
          <w:b/>
          <w:bCs/>
          <w:iCs/>
          <w:sz w:val="34"/>
          <w:szCs w:val="34"/>
        </w:rPr>
      </w:pPr>
      <w:r w:rsidRPr="00842706">
        <w:rPr>
          <w:rFonts w:ascii="Times New Roman" w:eastAsia="Calibri" w:hAnsi="Times New Roman"/>
          <w:b/>
          <w:bCs/>
          <w:iCs/>
          <w:sz w:val="34"/>
          <w:szCs w:val="34"/>
        </w:rPr>
        <w:t>Составитель: учитель первой категории</w:t>
      </w:r>
    </w:p>
    <w:p w:rsidR="00842706" w:rsidRPr="00842706" w:rsidRDefault="001F6A97" w:rsidP="00842706">
      <w:pPr>
        <w:shd w:val="clear" w:color="auto" w:fill="FFFFFF"/>
        <w:spacing w:before="590" w:line="360" w:lineRule="auto"/>
        <w:ind w:right="-159" w:firstLine="685"/>
        <w:jc w:val="center"/>
        <w:rPr>
          <w:rFonts w:ascii="Times New Roman" w:eastAsia="Calibri" w:hAnsi="Times New Roman"/>
          <w:b/>
          <w:bCs/>
          <w:iCs/>
          <w:sz w:val="34"/>
          <w:szCs w:val="34"/>
        </w:rPr>
      </w:pPr>
      <w:r>
        <w:rPr>
          <w:rFonts w:ascii="Times New Roman" w:eastAsia="Calibri" w:hAnsi="Times New Roman"/>
          <w:b/>
          <w:bCs/>
          <w:iCs/>
          <w:sz w:val="34"/>
          <w:szCs w:val="34"/>
        </w:rPr>
        <w:t>Царькова Светлана Владимировна</w:t>
      </w:r>
    </w:p>
    <w:p w:rsidR="00842706" w:rsidRPr="00842706" w:rsidRDefault="00842706" w:rsidP="00842706">
      <w:pPr>
        <w:shd w:val="clear" w:color="auto" w:fill="FFFFFF"/>
        <w:spacing w:before="590" w:line="360" w:lineRule="auto"/>
        <w:ind w:right="-159" w:firstLine="685"/>
        <w:jc w:val="center"/>
        <w:rPr>
          <w:rFonts w:ascii="Times New Roman" w:eastAsia="Calibri" w:hAnsi="Times New Roman"/>
          <w:b/>
          <w:bCs/>
          <w:iCs/>
          <w:sz w:val="34"/>
          <w:szCs w:val="34"/>
        </w:rPr>
      </w:pPr>
    </w:p>
    <w:p w:rsidR="00842706" w:rsidRPr="00842706" w:rsidRDefault="00842706" w:rsidP="00842706">
      <w:pPr>
        <w:shd w:val="clear" w:color="auto" w:fill="FFFFFF"/>
        <w:spacing w:before="590" w:line="360" w:lineRule="auto"/>
        <w:ind w:right="-159" w:firstLine="685"/>
        <w:jc w:val="center"/>
        <w:rPr>
          <w:rFonts w:ascii="Times New Roman" w:eastAsia="Calibri" w:hAnsi="Times New Roman"/>
          <w:b/>
          <w:bCs/>
          <w:iCs/>
          <w:sz w:val="34"/>
          <w:szCs w:val="34"/>
        </w:rPr>
      </w:pPr>
      <w:r w:rsidRPr="00842706">
        <w:rPr>
          <w:rFonts w:ascii="Times New Roman" w:eastAsia="Calibri" w:hAnsi="Times New Roman"/>
          <w:b/>
          <w:bCs/>
          <w:iCs/>
          <w:sz w:val="34"/>
          <w:szCs w:val="34"/>
        </w:rPr>
        <w:t>Год составления программы - 2018</w:t>
      </w:r>
    </w:p>
    <w:p w:rsidR="00842706" w:rsidRPr="00842706" w:rsidRDefault="00842706" w:rsidP="00842706">
      <w:pPr>
        <w:jc w:val="center"/>
        <w:rPr>
          <w:rFonts w:ascii="Times New Roman" w:eastAsia="Calibri" w:hAnsi="Times New Roman"/>
          <w:szCs w:val="24"/>
        </w:rPr>
      </w:pPr>
    </w:p>
    <w:p w:rsidR="00842706" w:rsidRDefault="00842706" w:rsidP="00842706">
      <w:pPr>
        <w:pStyle w:val="af5"/>
        <w:ind w:left="567"/>
        <w:jc w:val="center"/>
        <w:rPr>
          <w:rFonts w:ascii="Times New Roman" w:hAnsi="Times New Roman" w:cs="Times New Roman"/>
          <w:b/>
        </w:rPr>
      </w:pPr>
    </w:p>
    <w:p w:rsidR="00D232BB" w:rsidRPr="00C20AF6" w:rsidRDefault="00D232BB" w:rsidP="00842706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2706" w:rsidRPr="00842706" w:rsidRDefault="00842706" w:rsidP="00842706">
      <w:pPr>
        <w:pStyle w:val="af5"/>
        <w:ind w:left="567"/>
        <w:jc w:val="both"/>
        <w:rPr>
          <w:rFonts w:ascii="Times New Roman" w:hAnsi="Times New Roman" w:cs="Times New Roman"/>
          <w:b/>
        </w:rPr>
      </w:pPr>
    </w:p>
    <w:p w:rsidR="00FC316E" w:rsidRPr="00842706" w:rsidRDefault="008B7340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</w:t>
      </w:r>
      <w:r w:rsidR="00860DAE" w:rsidRPr="00842706">
        <w:rPr>
          <w:rFonts w:ascii="Times New Roman" w:hAnsi="Times New Roman"/>
          <w:szCs w:val="24"/>
          <w:lang w:eastAsia="ar-SA"/>
        </w:rPr>
        <w:t>8</w:t>
      </w:r>
      <w:r w:rsidRPr="00842706">
        <w:rPr>
          <w:rFonts w:ascii="Times New Roman" w:hAnsi="Times New Roman"/>
          <w:szCs w:val="24"/>
          <w:lang w:eastAsia="ar-SA"/>
        </w:rPr>
        <w:t xml:space="preserve"> класса </w:t>
      </w:r>
      <w:r w:rsidR="00FC316E" w:rsidRPr="00842706">
        <w:rPr>
          <w:rFonts w:ascii="Times New Roman" w:hAnsi="Times New Roman"/>
          <w:szCs w:val="24"/>
          <w:lang w:eastAsia="ar-SA"/>
        </w:rPr>
        <w:t>разработана на основании следующих нормативных документов:</w:t>
      </w:r>
    </w:p>
    <w:p w:rsidR="001E2FBE" w:rsidRPr="00842706" w:rsidRDefault="00FC316E" w:rsidP="001E2FBE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>1.</w:t>
      </w:r>
      <w:r w:rsidRPr="00842706">
        <w:rPr>
          <w:rFonts w:ascii="Times New Roman" w:hAnsi="Times New Roman"/>
          <w:szCs w:val="24"/>
          <w:lang w:eastAsia="ar-SA"/>
        </w:rPr>
        <w:tab/>
      </w:r>
      <w:r w:rsidR="005B5834" w:rsidRPr="00842706">
        <w:rPr>
          <w:rFonts w:ascii="Times New Roman" w:hAnsi="Times New Roman"/>
          <w:szCs w:val="24"/>
          <w:lang w:eastAsia="ar-SA"/>
        </w:rPr>
        <w:t>Федерального государственного образовательного стандарта основного общего образования</w:t>
      </w:r>
      <w:r w:rsidR="001E2FBE">
        <w:rPr>
          <w:rFonts w:ascii="Times New Roman" w:hAnsi="Times New Roman"/>
          <w:szCs w:val="24"/>
          <w:lang w:eastAsia="ar-SA"/>
        </w:rPr>
        <w:t xml:space="preserve"> (базовый уровень)</w:t>
      </w:r>
      <w:r w:rsidR="005222D3" w:rsidRPr="00842706">
        <w:rPr>
          <w:rFonts w:ascii="Times New Roman" w:hAnsi="Times New Roman"/>
          <w:szCs w:val="24"/>
          <w:lang w:eastAsia="ar-SA"/>
        </w:rPr>
        <w:t xml:space="preserve"> второго поколения</w:t>
      </w:r>
      <w:r w:rsidR="00220FBF">
        <w:rPr>
          <w:rFonts w:ascii="Times New Roman" w:hAnsi="Times New Roman"/>
          <w:szCs w:val="24"/>
          <w:lang w:eastAsia="ar-SA"/>
        </w:rPr>
        <w:t xml:space="preserve"> (2011 г.)</w:t>
      </w:r>
      <w:r w:rsidR="001E2FBE">
        <w:rPr>
          <w:rFonts w:ascii="Times New Roman" w:hAnsi="Times New Roman"/>
          <w:szCs w:val="24"/>
          <w:lang w:eastAsia="ar-SA"/>
        </w:rPr>
        <w:t xml:space="preserve"> и программы по литературе для 5-9 классов (авторы </w:t>
      </w:r>
      <w:r w:rsidR="005222D3" w:rsidRPr="00842706">
        <w:rPr>
          <w:rFonts w:ascii="Times New Roman" w:hAnsi="Times New Roman"/>
          <w:szCs w:val="24"/>
          <w:lang w:eastAsia="ar-SA"/>
        </w:rPr>
        <w:t xml:space="preserve"> </w:t>
      </w:r>
      <w:r w:rsidR="001E2FBE">
        <w:rPr>
          <w:rFonts w:ascii="Times New Roman" w:hAnsi="Times New Roman"/>
          <w:szCs w:val="24"/>
          <w:lang w:eastAsia="ar-SA"/>
        </w:rPr>
        <w:t>В.Я. Коровина</w:t>
      </w:r>
      <w:r w:rsidR="001E2FBE" w:rsidRPr="00842706">
        <w:rPr>
          <w:rFonts w:ascii="Times New Roman" w:hAnsi="Times New Roman"/>
          <w:szCs w:val="24"/>
          <w:lang w:eastAsia="ar-SA"/>
        </w:rPr>
        <w:t xml:space="preserve">, В.П. </w:t>
      </w:r>
      <w:r w:rsidR="001E2FBE">
        <w:rPr>
          <w:rFonts w:ascii="Times New Roman" w:hAnsi="Times New Roman"/>
          <w:szCs w:val="24"/>
          <w:lang w:eastAsia="ar-SA"/>
        </w:rPr>
        <w:t>Журавлев</w:t>
      </w:r>
      <w:r w:rsidR="001E2FBE" w:rsidRPr="00842706">
        <w:rPr>
          <w:rFonts w:ascii="Times New Roman" w:hAnsi="Times New Roman"/>
          <w:szCs w:val="24"/>
          <w:lang w:eastAsia="ar-SA"/>
        </w:rPr>
        <w:t>,</w:t>
      </w:r>
      <w:r w:rsidR="001E2FBE">
        <w:rPr>
          <w:rFonts w:ascii="Times New Roman" w:hAnsi="Times New Roman"/>
          <w:szCs w:val="24"/>
          <w:lang w:eastAsia="ar-SA"/>
        </w:rPr>
        <w:t xml:space="preserve"> В.И. Коровин</w:t>
      </w:r>
      <w:r w:rsidR="001E2FBE" w:rsidRPr="00842706">
        <w:rPr>
          <w:rFonts w:ascii="Times New Roman" w:hAnsi="Times New Roman"/>
          <w:szCs w:val="24"/>
          <w:lang w:eastAsia="ar-SA"/>
        </w:rPr>
        <w:t xml:space="preserve"> и др.</w:t>
      </w:r>
      <w:r w:rsidR="00220FBF">
        <w:rPr>
          <w:rFonts w:ascii="Times New Roman" w:hAnsi="Times New Roman"/>
          <w:szCs w:val="24"/>
          <w:lang w:eastAsia="ar-SA"/>
        </w:rPr>
        <w:t>).-М.:Просвещение, 20</w:t>
      </w:r>
      <w:r w:rsidR="00AC2C0D">
        <w:rPr>
          <w:rFonts w:ascii="Times New Roman" w:hAnsi="Times New Roman"/>
          <w:szCs w:val="24"/>
          <w:lang w:eastAsia="ar-SA"/>
        </w:rPr>
        <w:t>16.</w:t>
      </w:r>
    </w:p>
    <w:p w:rsidR="00FC316E" w:rsidRPr="00842706" w:rsidRDefault="00220FBF" w:rsidP="00842706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2</w:t>
      </w:r>
      <w:r w:rsidR="008026E6" w:rsidRPr="00842706">
        <w:rPr>
          <w:rFonts w:ascii="Times New Roman" w:hAnsi="Times New Roman"/>
          <w:szCs w:val="24"/>
          <w:lang w:eastAsia="ar-SA"/>
        </w:rPr>
        <w:t>.</w:t>
      </w:r>
      <w:r w:rsidR="008026E6" w:rsidRPr="00842706">
        <w:rPr>
          <w:rFonts w:ascii="Times New Roman" w:hAnsi="Times New Roman"/>
          <w:szCs w:val="24"/>
          <w:lang w:eastAsia="ar-SA"/>
        </w:rPr>
        <w:tab/>
        <w:t xml:space="preserve">Учебного плана МБОУ 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Усожской СОШ </w:t>
      </w:r>
      <w:r w:rsidR="00FC316E" w:rsidRPr="00842706">
        <w:rPr>
          <w:rFonts w:ascii="Times New Roman" w:hAnsi="Times New Roman"/>
          <w:szCs w:val="24"/>
          <w:lang w:eastAsia="ar-SA"/>
        </w:rPr>
        <w:t>на 201</w:t>
      </w:r>
      <w:r w:rsidR="00BC4836" w:rsidRPr="00842706">
        <w:rPr>
          <w:rFonts w:ascii="Times New Roman" w:hAnsi="Times New Roman"/>
          <w:szCs w:val="24"/>
          <w:lang w:eastAsia="ar-SA"/>
        </w:rPr>
        <w:t>8</w:t>
      </w:r>
      <w:r w:rsidR="00FC316E" w:rsidRPr="00842706">
        <w:rPr>
          <w:rFonts w:ascii="Times New Roman" w:hAnsi="Times New Roman"/>
          <w:szCs w:val="24"/>
          <w:lang w:eastAsia="ar-SA"/>
        </w:rPr>
        <w:t xml:space="preserve"> – 201</w:t>
      </w:r>
      <w:r w:rsidR="00BC4836" w:rsidRPr="00842706">
        <w:rPr>
          <w:rFonts w:ascii="Times New Roman" w:hAnsi="Times New Roman"/>
          <w:szCs w:val="24"/>
          <w:lang w:eastAsia="ar-SA"/>
        </w:rPr>
        <w:t>9</w:t>
      </w:r>
      <w:r w:rsidR="00FC316E" w:rsidRPr="00842706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8B7340" w:rsidRPr="00842706" w:rsidRDefault="00220FBF" w:rsidP="00842706">
      <w:pPr>
        <w:suppressAutoHyphens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3</w:t>
      </w:r>
      <w:r w:rsidR="00FC316E" w:rsidRPr="00842706">
        <w:rPr>
          <w:rFonts w:ascii="Times New Roman" w:hAnsi="Times New Roman"/>
          <w:szCs w:val="24"/>
          <w:lang w:eastAsia="ar-SA"/>
        </w:rPr>
        <w:t>.</w:t>
      </w:r>
      <w:r w:rsidR="00FC316E" w:rsidRPr="00842706">
        <w:rPr>
          <w:rFonts w:ascii="Times New Roman" w:hAnsi="Times New Roman"/>
          <w:szCs w:val="24"/>
          <w:lang w:eastAsia="ar-SA"/>
        </w:rPr>
        <w:tab/>
        <w:t>Федерального перечня учебников на 201</w:t>
      </w:r>
      <w:r w:rsidR="00BC4836" w:rsidRPr="00842706">
        <w:rPr>
          <w:rFonts w:ascii="Times New Roman" w:hAnsi="Times New Roman"/>
          <w:szCs w:val="24"/>
          <w:lang w:eastAsia="ar-SA"/>
        </w:rPr>
        <w:t>8</w:t>
      </w:r>
      <w:r w:rsidR="00FC316E" w:rsidRPr="00842706">
        <w:rPr>
          <w:rFonts w:ascii="Times New Roman" w:hAnsi="Times New Roman"/>
          <w:szCs w:val="24"/>
          <w:lang w:eastAsia="ar-SA"/>
        </w:rPr>
        <w:t>-201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9 </w:t>
      </w:r>
      <w:r w:rsidR="00F60CE0" w:rsidRPr="00842706">
        <w:rPr>
          <w:rFonts w:ascii="Times New Roman" w:hAnsi="Times New Roman"/>
          <w:szCs w:val="24"/>
          <w:lang w:eastAsia="ar-SA"/>
        </w:rPr>
        <w:t>учебный год.</w:t>
      </w:r>
    </w:p>
    <w:p w:rsidR="00E30D14" w:rsidRPr="00842706" w:rsidRDefault="00E30D14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CB571D" w:rsidRPr="00842706" w:rsidRDefault="00CB571D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B571D" w:rsidRPr="00842706" w:rsidRDefault="00CB571D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Изучение литературы в </w:t>
      </w:r>
      <w:r w:rsidR="00C016F5">
        <w:rPr>
          <w:rFonts w:ascii="Times New Roman" w:hAnsi="Times New Roman"/>
          <w:szCs w:val="24"/>
          <w:lang w:eastAsia="ar-SA"/>
        </w:rPr>
        <w:t xml:space="preserve">8 классе </w:t>
      </w:r>
      <w:r w:rsidRPr="00842706">
        <w:rPr>
          <w:rFonts w:ascii="Times New Roman" w:hAnsi="Times New Roman"/>
          <w:szCs w:val="24"/>
          <w:lang w:eastAsia="ar-SA"/>
        </w:rPr>
        <w:t xml:space="preserve">направлено на достижение следующих </w:t>
      </w:r>
      <w:r w:rsidRPr="00842706">
        <w:rPr>
          <w:rFonts w:ascii="Times New Roman" w:hAnsi="Times New Roman"/>
          <w:b/>
          <w:szCs w:val="24"/>
          <w:lang w:eastAsia="ar-SA"/>
        </w:rPr>
        <w:t>целей</w:t>
      </w:r>
      <w:r w:rsidRPr="00842706">
        <w:rPr>
          <w:rFonts w:ascii="Times New Roman" w:hAnsi="Times New Roman"/>
          <w:szCs w:val="24"/>
          <w:lang w:eastAsia="ar-SA"/>
        </w:rPr>
        <w:t>: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B571D" w:rsidRPr="00842706" w:rsidRDefault="00CB571D" w:rsidP="00842706">
      <w:pPr>
        <w:pStyle w:val="af0"/>
        <w:numPr>
          <w:ilvl w:val="0"/>
          <w:numId w:val="38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45EAC" w:rsidRPr="00842706" w:rsidRDefault="00745EAC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Данные цели обуславливают решение следующих </w:t>
      </w:r>
      <w:r w:rsidRPr="00842706">
        <w:rPr>
          <w:rFonts w:ascii="Times New Roman" w:hAnsi="Times New Roman"/>
          <w:b/>
          <w:szCs w:val="24"/>
          <w:lang w:eastAsia="ar-SA"/>
        </w:rPr>
        <w:t>задач:</w:t>
      </w:r>
    </w:p>
    <w:p w:rsidR="00745EAC" w:rsidRPr="00842706" w:rsidRDefault="00745EAC" w:rsidP="00842706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745EAC" w:rsidRPr="00842706" w:rsidRDefault="00745EAC" w:rsidP="00842706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745EAC" w:rsidRPr="00842706" w:rsidRDefault="00745EAC" w:rsidP="00842706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обогащение духовного мира 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обучающихся </w:t>
      </w:r>
      <w:r w:rsidRPr="00842706">
        <w:rPr>
          <w:rFonts w:ascii="Times New Roman" w:hAnsi="Times New Roman"/>
          <w:szCs w:val="24"/>
          <w:lang w:eastAsia="ar-SA"/>
        </w:rPr>
        <w:t>путем приобщения их к нравственным ценностям и художественному многообразию литературы</w:t>
      </w:r>
    </w:p>
    <w:p w:rsidR="00745EAC" w:rsidRPr="00842706" w:rsidRDefault="00745EAC" w:rsidP="00842706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>использовать изучение литературы для повышения речевой культуры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 обучающихся</w:t>
      </w:r>
      <w:r w:rsidRPr="00842706">
        <w:rPr>
          <w:rFonts w:ascii="Times New Roman" w:hAnsi="Times New Roman"/>
          <w:szCs w:val="24"/>
          <w:lang w:eastAsia="ar-SA"/>
        </w:rPr>
        <w:t>;</w:t>
      </w:r>
    </w:p>
    <w:p w:rsidR="00745EAC" w:rsidRPr="00842706" w:rsidRDefault="00745EAC" w:rsidP="00842706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t xml:space="preserve">воспитывать у 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обучающихся </w:t>
      </w:r>
      <w:r w:rsidRPr="00842706">
        <w:rPr>
          <w:rFonts w:ascii="Times New Roman" w:hAnsi="Times New Roman"/>
          <w:szCs w:val="24"/>
          <w:lang w:eastAsia="ar-SA"/>
        </w:rPr>
        <w:t>гуманное отношение к людям разных национальностей;</w:t>
      </w:r>
    </w:p>
    <w:p w:rsidR="004E42CE" w:rsidRPr="00842706" w:rsidRDefault="00745EAC" w:rsidP="00C016F5">
      <w:pPr>
        <w:pStyle w:val="af0"/>
        <w:numPr>
          <w:ilvl w:val="0"/>
          <w:numId w:val="41"/>
        </w:numPr>
        <w:suppressAutoHyphens/>
        <w:ind w:left="0" w:firstLine="567"/>
        <w:jc w:val="both"/>
        <w:rPr>
          <w:rFonts w:ascii="Times New Roman" w:hAnsi="Times New Roman"/>
          <w:szCs w:val="24"/>
          <w:lang w:eastAsia="ar-SA"/>
        </w:rPr>
      </w:pPr>
      <w:r w:rsidRPr="00842706">
        <w:rPr>
          <w:rFonts w:ascii="Times New Roman" w:hAnsi="Times New Roman"/>
          <w:szCs w:val="24"/>
          <w:lang w:eastAsia="ar-SA"/>
        </w:rPr>
        <w:lastRenderedPageBreak/>
        <w:t xml:space="preserve">расширить кругозор </w:t>
      </w:r>
      <w:r w:rsidR="00BC4836" w:rsidRPr="00842706">
        <w:rPr>
          <w:rFonts w:ascii="Times New Roman" w:hAnsi="Times New Roman"/>
          <w:szCs w:val="24"/>
          <w:lang w:eastAsia="ar-SA"/>
        </w:rPr>
        <w:t xml:space="preserve">обучающихся </w:t>
      </w:r>
      <w:r w:rsidRPr="00842706">
        <w:rPr>
          <w:rFonts w:ascii="Times New Roman" w:hAnsi="Times New Roman"/>
          <w:szCs w:val="24"/>
          <w:lang w:eastAsia="ar-SA"/>
        </w:rPr>
        <w:t>через чтение произведений различных жанров, разнообразных по содержанию и тематике.</w:t>
      </w:r>
      <w:r w:rsidR="00C016F5" w:rsidRPr="00842706">
        <w:rPr>
          <w:rFonts w:ascii="Times New Roman" w:hAnsi="Times New Roman"/>
          <w:szCs w:val="24"/>
          <w:lang w:eastAsia="ar-SA"/>
        </w:rPr>
        <w:t xml:space="preserve"> </w:t>
      </w:r>
    </w:p>
    <w:p w:rsidR="00CE3A17" w:rsidRPr="00CE3A17" w:rsidRDefault="00EE687C" w:rsidP="00CE3A17">
      <w:pPr>
        <w:suppressAutoHyphens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eastAsia="ar-SA"/>
        </w:rPr>
      </w:pPr>
      <w:r w:rsidRPr="00EE687C">
        <w:rPr>
          <w:rFonts w:ascii="Times New Roman" w:hAnsi="Times New Roman"/>
          <w:color w:val="000000" w:themeColor="text1"/>
          <w:szCs w:val="24"/>
          <w:lang w:eastAsia="ar-SA"/>
        </w:rPr>
        <w:t>П</w:t>
      </w:r>
      <w:r w:rsidR="00CE3A17">
        <w:rPr>
          <w:rFonts w:ascii="Times New Roman" w:hAnsi="Times New Roman"/>
          <w:color w:val="000000" w:themeColor="text1"/>
          <w:szCs w:val="24"/>
          <w:lang w:eastAsia="ar-SA"/>
        </w:rPr>
        <w:t>рограмма реализована в учебнике Литература: учеб.для 8 класса в 2 частях общеобразова</w:t>
      </w:r>
      <w:r w:rsidR="00220FBF">
        <w:rPr>
          <w:rFonts w:ascii="Times New Roman" w:hAnsi="Times New Roman"/>
          <w:color w:val="000000" w:themeColor="text1"/>
          <w:szCs w:val="24"/>
          <w:lang w:eastAsia="ar-SA"/>
        </w:rPr>
        <w:t>тельных учреждений/ В.И.Коровин</w:t>
      </w:r>
      <w:r w:rsidR="00CE3A17">
        <w:rPr>
          <w:rFonts w:ascii="Times New Roman" w:hAnsi="Times New Roman"/>
          <w:color w:val="000000" w:themeColor="text1"/>
          <w:szCs w:val="24"/>
          <w:lang w:eastAsia="ar-SA"/>
        </w:rPr>
        <w:t>,</w:t>
      </w:r>
      <w:r w:rsidR="00220FBF">
        <w:rPr>
          <w:rFonts w:ascii="Times New Roman" w:hAnsi="Times New Roman"/>
          <w:color w:val="000000" w:themeColor="text1"/>
          <w:szCs w:val="24"/>
          <w:lang w:eastAsia="ar-SA"/>
        </w:rPr>
        <w:t xml:space="preserve"> В.П. Журавлёв, В.Я.Коровина.</w:t>
      </w:r>
      <w:r w:rsidR="00CE3A17">
        <w:rPr>
          <w:rFonts w:ascii="Times New Roman" w:hAnsi="Times New Roman"/>
          <w:color w:val="000000" w:themeColor="text1"/>
          <w:szCs w:val="24"/>
          <w:lang w:eastAsia="ar-SA"/>
        </w:rPr>
        <w:t xml:space="preserve"> М</w:t>
      </w:r>
      <w:r w:rsidR="00220FBF">
        <w:rPr>
          <w:rFonts w:ascii="Times New Roman" w:hAnsi="Times New Roman"/>
          <w:color w:val="000000" w:themeColor="text1"/>
          <w:szCs w:val="24"/>
          <w:lang w:eastAsia="ar-SA"/>
        </w:rPr>
        <w:t>.:</w:t>
      </w:r>
      <w:r w:rsidR="00CE3A17">
        <w:rPr>
          <w:rFonts w:ascii="Times New Roman" w:hAnsi="Times New Roman"/>
          <w:color w:val="000000" w:themeColor="text1"/>
          <w:szCs w:val="24"/>
          <w:lang w:eastAsia="ar-SA"/>
        </w:rPr>
        <w:t xml:space="preserve"> «Просвещени</w:t>
      </w:r>
      <w:r>
        <w:rPr>
          <w:rFonts w:ascii="Times New Roman" w:hAnsi="Times New Roman"/>
          <w:color w:val="000000" w:themeColor="text1"/>
          <w:szCs w:val="24"/>
          <w:lang w:eastAsia="ar-SA"/>
        </w:rPr>
        <w:t>е», 2018</w:t>
      </w:r>
    </w:p>
    <w:p w:rsidR="005222D3" w:rsidRPr="00842706" w:rsidRDefault="005222D3" w:rsidP="00842706">
      <w:pPr>
        <w:suppressAutoHyphens/>
        <w:ind w:firstLine="567"/>
        <w:jc w:val="both"/>
        <w:rPr>
          <w:rFonts w:ascii="Times New Roman" w:hAnsi="Times New Roman"/>
          <w:b/>
          <w:szCs w:val="24"/>
          <w:lang w:eastAsia="ar-SA"/>
        </w:rPr>
      </w:pPr>
    </w:p>
    <w:p w:rsidR="00CB571D" w:rsidRPr="001F6A97" w:rsidRDefault="00CB571D" w:rsidP="00842706">
      <w:pPr>
        <w:suppressAutoHyphens/>
        <w:ind w:firstLine="567"/>
        <w:jc w:val="center"/>
        <w:rPr>
          <w:rFonts w:ascii="Times New Roman" w:hAnsi="Times New Roman"/>
          <w:b/>
          <w:sz w:val="28"/>
          <w:lang w:eastAsia="ar-SA"/>
        </w:rPr>
      </w:pPr>
      <w:r w:rsidRPr="001F6A97">
        <w:rPr>
          <w:rFonts w:ascii="Times New Roman" w:hAnsi="Times New Roman"/>
          <w:b/>
          <w:sz w:val="28"/>
          <w:lang w:eastAsia="ar-SA"/>
        </w:rPr>
        <w:t>Описание места у</w:t>
      </w:r>
      <w:r w:rsidR="001F6A97" w:rsidRPr="001F6A97">
        <w:rPr>
          <w:rFonts w:ascii="Times New Roman" w:hAnsi="Times New Roman"/>
          <w:b/>
          <w:sz w:val="28"/>
          <w:lang w:eastAsia="ar-SA"/>
        </w:rPr>
        <w:t>чебного предмета «Литература»</w:t>
      </w:r>
    </w:p>
    <w:p w:rsidR="001F6A97" w:rsidRPr="001F6A97" w:rsidRDefault="001F6A97" w:rsidP="00842706">
      <w:pPr>
        <w:suppressAutoHyphens/>
        <w:ind w:firstLine="567"/>
        <w:jc w:val="center"/>
        <w:rPr>
          <w:rFonts w:ascii="Times New Roman" w:hAnsi="Times New Roman"/>
          <w:b/>
          <w:sz w:val="28"/>
          <w:lang w:eastAsia="ar-SA"/>
        </w:rPr>
      </w:pPr>
    </w:p>
    <w:p w:rsidR="001F6A97" w:rsidRPr="001F6A97" w:rsidRDefault="001F6A97" w:rsidP="00842706">
      <w:pPr>
        <w:suppressAutoHyphens/>
        <w:ind w:firstLine="567"/>
        <w:jc w:val="center"/>
        <w:rPr>
          <w:rFonts w:ascii="Times New Roman" w:hAnsi="Times New Roman"/>
          <w:szCs w:val="24"/>
          <w:lang w:eastAsia="ar-SA"/>
        </w:rPr>
      </w:pPr>
      <w:r w:rsidRPr="001F6A97">
        <w:rPr>
          <w:rFonts w:ascii="Times New Roman" w:hAnsi="Times New Roman"/>
          <w:szCs w:val="24"/>
          <w:lang w:eastAsia="ar-SA"/>
        </w:rPr>
        <w:t>Согласно учебно</w:t>
      </w:r>
      <w:r w:rsidR="00AC2C0D">
        <w:rPr>
          <w:rFonts w:ascii="Times New Roman" w:hAnsi="Times New Roman"/>
          <w:szCs w:val="24"/>
          <w:lang w:eastAsia="ar-SA"/>
        </w:rPr>
        <w:t>му плану на изучение предмета «Л</w:t>
      </w:r>
      <w:r w:rsidRPr="001F6A97">
        <w:rPr>
          <w:rFonts w:ascii="Times New Roman" w:hAnsi="Times New Roman"/>
          <w:szCs w:val="24"/>
          <w:lang w:eastAsia="ar-SA"/>
        </w:rPr>
        <w:t>итература» в 8 классе выделяется 70 часов в год, 2 часа в неделю, 35 учебных недель.</w:t>
      </w:r>
    </w:p>
    <w:p w:rsidR="001F6A97" w:rsidRPr="001F6A97" w:rsidRDefault="001F6A97" w:rsidP="00842706">
      <w:pPr>
        <w:suppressAutoHyphens/>
        <w:ind w:firstLine="567"/>
        <w:jc w:val="center"/>
        <w:rPr>
          <w:rFonts w:ascii="Times New Roman" w:hAnsi="Times New Roman"/>
          <w:szCs w:val="24"/>
          <w:lang w:eastAsia="ar-SA"/>
        </w:rPr>
      </w:pPr>
    </w:p>
    <w:p w:rsidR="001F6A97" w:rsidRPr="00842706" w:rsidRDefault="001F6A97" w:rsidP="00842706">
      <w:pPr>
        <w:suppressAutoHyphens/>
        <w:ind w:firstLine="567"/>
        <w:jc w:val="center"/>
        <w:rPr>
          <w:rFonts w:ascii="Times New Roman" w:hAnsi="Times New Roman"/>
          <w:b/>
          <w:szCs w:val="24"/>
          <w:lang w:eastAsia="ar-SA"/>
        </w:rPr>
      </w:pPr>
    </w:p>
    <w:p w:rsidR="004E42CE" w:rsidRPr="001F6A97" w:rsidRDefault="004E42CE" w:rsidP="001F6A97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222D3" w:rsidRPr="00842706" w:rsidRDefault="005222D3" w:rsidP="00842706">
      <w:pPr>
        <w:pStyle w:val="af5"/>
        <w:ind w:left="567"/>
        <w:jc w:val="both"/>
        <w:rPr>
          <w:rFonts w:ascii="Times New Roman" w:hAnsi="Times New Roman" w:cs="Times New Roman"/>
          <w:b/>
        </w:rPr>
      </w:pP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color w:val="000000"/>
        </w:rPr>
        <w:t>8 класс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Осознавать эстетическую ценность русской литературы.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Оценивать ситуации с точки зрения правил поведения и этики.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Оценивать собственную учебную деятельность: свои достижения,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самостоятельность, инициативу, ответственность, причины неудач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</w:t>
      </w:r>
      <w:r w:rsidRPr="00842706">
        <w:rPr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Осуществлению контроля в констатирующей и предвосхищающей позиции.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Адекватной оценке трудностей.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Адекватной оценке своих возможностей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Работать в группе.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Оказывать поддержку и содействие тем, от кого зависит достижений целей в совместной деятельности.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коммуникативную рефлексию.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color w:val="000000"/>
        </w:rPr>
        <w:t>Познавательные универсальные учебные действия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запись (фиксацию) указанной учителем информации, в том числе с помощью инструментов ИКТ;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строить сообщения в устной и письменной форме;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ориентироваться на разнообразие способов решения задач;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воспринимать и анализировать сообщения и важнейшие их компоненты – тексты;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lastRenderedPageBreak/>
        <w:t>- осуществлять синтез как составление целого из частей;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проводить сравнение, классификацию изученных объектов по заданным критериям;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устанавливать причинно-следственные связи в изучаемом круге явлений;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обобщать (самостоятельно выделять ряд или класс объектов);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подводить анализируемые объекты (явления) под понятие на основе распознавания объектов,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устанавливать аналогии.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расширенный поиск информации в соответствии с заданиями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учителя с использованием ресурсов библиотек и сети Интернет;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записывать, фиксировать информацию с помощью инструментов ИКТ;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создавать и преобразовывать схемы для решения учебных задач;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осознанно и произвольно строить сообщения в устной и письменной форме;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строить логическое рассуждение, включающее установление причинно-следственных связей;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произвольно и осознанно владеть общими приемами решения учебных задач.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i/>
          <w:iCs/>
          <w:color w:val="000000"/>
        </w:rPr>
        <w:t>Предметные результаты обучения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целенаправленно использовать малые фольклорные жанры в своих устных и письменных высказываниях;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определять с помощью пословицы жизненную/вымышленную ситуацию;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рассказывать о самостоятельно прочитанном произведении, обосновывая свой выбор;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color w:val="000000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b/>
          <w:bCs/>
          <w:color w:val="000000"/>
        </w:rPr>
        <w:t>8 класс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научится: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осознанно воспринимать художественное произведение в единстве формы и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lastRenderedPageBreak/>
        <w:t>- воспринимать художественный текст как произведение искусства, послание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автора читателю, современнику и потомку;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сопоставлять произведение словесного искусства и его воплощение в других искусствах;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работать с разными источниками информации и владеть основными способами её обработки и презентации.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i/>
          <w:iCs/>
          <w:color w:val="000000"/>
          <w:u w:val="single"/>
        </w:rPr>
        <w:t>Ученик получит возможность научиться</w:t>
      </w:r>
      <w:r w:rsidRPr="00842706">
        <w:rPr>
          <w:i/>
          <w:iCs/>
          <w:color w:val="000000"/>
        </w:rPr>
        <w:t>: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 сопоставлять «чужие» тексты интерпретирующего характера, аргументировано оценивать их;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оценивать интерпретацию художественного текста, созданную средствами других искусств;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5222D3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E42CE" w:rsidRPr="00842706" w:rsidRDefault="005222D3" w:rsidP="00842706">
      <w:pPr>
        <w:pStyle w:val="af3"/>
        <w:spacing w:after="0"/>
        <w:jc w:val="both"/>
        <w:rPr>
          <w:color w:val="000000"/>
        </w:rPr>
      </w:pPr>
      <w:r w:rsidRPr="00842706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60DAE" w:rsidRPr="00842706" w:rsidRDefault="00860DAE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4C41AD" w:rsidRPr="001F6A97" w:rsidRDefault="004C41AD" w:rsidP="00842706">
      <w:pPr>
        <w:suppressAutoHyphens/>
        <w:ind w:firstLine="567"/>
        <w:jc w:val="center"/>
        <w:rPr>
          <w:rFonts w:ascii="Times New Roman" w:hAnsi="Times New Roman"/>
          <w:b/>
          <w:sz w:val="28"/>
        </w:rPr>
      </w:pPr>
      <w:r w:rsidRPr="001F6A97">
        <w:rPr>
          <w:rFonts w:ascii="Times New Roman" w:hAnsi="Times New Roman"/>
          <w:b/>
          <w:sz w:val="28"/>
        </w:rPr>
        <w:t>Содержание  тем учебного курса</w:t>
      </w:r>
    </w:p>
    <w:p w:rsidR="00867E7C" w:rsidRPr="00842706" w:rsidRDefault="00867E7C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ВВЕДЕНИЕ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867E7C" w:rsidRPr="00842706" w:rsidRDefault="00867E7C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УСТНОЕ НАРОДНОЕ ТВОРЧЕСТВО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В мире русской народной песни (лирические, исторические песни).  Отражение жизни народа в народной песне: «В темной лесе»,  «Уж ты ночка, ноченька темная...», «Вдоль по улице метелица метет...», «Пугачев в темнице»,  «Пугачев казнен».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Частушки 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Предания  как исторический жанр русской народной прозы.  «О Пугачеве», «О покорении Сибири Ермаком...».  Особенности содержания и формы народных преданий.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Народная песня, частушка (развитие представлений).  Предание (развитие представлений).</w:t>
      </w:r>
    </w:p>
    <w:p w:rsidR="00867E7C" w:rsidRPr="00842706" w:rsidRDefault="00867E7C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ИЗ ДРЕВНЕРУССКОЙ ЛИТЕРАТУРЫ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Из «Жития Александра Невского». 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«Шемякин суд». 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lastRenderedPageBreak/>
        <w:t>«Шемякин суд» - «кривосуд» (Шемяка «посулы любил, потому что он и судил»).  Особенности поэтики бытовой сатирической повести.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867E7C" w:rsidRPr="00842706" w:rsidRDefault="00867E7C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ИЗ РУССКОЙ ЛИТЕРАТУРЫ 18 ВЕКА (3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Денис Иванович Фонвизин.  Слово о писателе.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«Недоросль» (сцены).  Сатирическая направленность комедии.  Проблема воспитания истинного гражданина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Понятие о классицизме.  Основные правила классицизма в драматическом произведении.</w:t>
      </w:r>
    </w:p>
    <w:p w:rsidR="00867E7C" w:rsidRPr="00842706" w:rsidRDefault="00867E7C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ИЗ РУССКОЙ ЛИТЕРАТУРЫ 19 ВЕКА (34 Ч.)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Иван Андреевич Крылов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Поэт и мудрец.  Язвительный сатирик и баснописец.  Краткий рассказ о писателе.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 xml:space="preserve"> «Лягушки, просящие царя». Критика «общественного договора» Ж.-Ж. Руссо.  Мораль басни.  «Обор».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Басня.  Мораль.  Аллегория (развитие представлений).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Кондратий Федорович Рылеев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Автор дум и сатир.  Краткий рассказ о писателе.  Оценка дум современниками.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 xml:space="preserve"> «Смерть Ермака». 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Дума (начальное представление).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Александр Сергеевич Пушкин (6 ч. + 1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«История Пугачева» (отрывки).  Заглавие Пушкина («История Пугачева») и поправка Николая 1 («История пугачевского бунта»), принятая Пушкиным как более точная.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Роман «Капитанская дочка».  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«Пиковая дама». 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Михаил Юрьевич Лермонтов (3 ч. + 1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 xml:space="preserve">Краткий рассказ о писателе, отношение к историческим темам и воплощение этих тем в его творчестве. «Мцыри».  Поэма о вольнолюбивом юноше, вырванном из родной среды и воспитанном в чуждом ему обществе.  Свободный, мятежный, сильный дух героя.  Мцыри </w:t>
      </w:r>
      <w:r w:rsidRPr="00842706">
        <w:rPr>
          <w:rFonts w:ascii="Times New Roman" w:hAnsi="Times New Roman"/>
          <w:szCs w:val="24"/>
        </w:rPr>
        <w:lastRenderedPageBreak/>
        <w:t>как романтический герой.  Образ монастыря и образы природы, их роль в произведении.  Романтически-условный историзм поэмы.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Николай Васильевич Гоголь (8 ч. + 1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писателе, его отношение к истории, исторической теме в художественном произведении. «Ревизор».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 .И. Немирович-Данченко).  Хлестаков и «миражная интрига» (Ю. Манн).  Хлестаковщина как общественное явление.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Комедия (развитие представлений).  Сатира и юмор (развитие представлений).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«Шинель».  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Иван Сергеевич Тургенев (3 ч. + 1 ч.)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Повесть «Ася». Своеобразие замысла повести. Знакомство с героями повести. Образ героя-рассказчика. 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Поэзия родной природы (1 ч.)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Поэзия родной природы в лирике русских поэтов 19 века (А.С. Пушкин, М.Ю. Лермонтов, Ф.И. Тютчев, А.Н. Майков).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Михаил Евграфович Салтыков-Щедрин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писателе, редакторе, издателе. «История одного города» 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Николай Семенович Лесков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писателе.«Старый гений». 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Рассказ (развитие представлений).  Художественная деталь (развитие представлений).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Лев Николаевич Толстой (3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 Идеал взаимной любви и согласия в обществе. «После бала».  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Поэзия родной природы. 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Антон Павлович Чехов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lastRenderedPageBreak/>
        <w:t>Краткий рассказ о писателе. «О любви» (из трилогии).  История о любви и упущенном счастье.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Психологизм художественной литературы (развитие представлений).</w:t>
      </w:r>
    </w:p>
    <w:p w:rsidR="00E82575" w:rsidRPr="00842706" w:rsidRDefault="00E82575" w:rsidP="00842706">
      <w:pPr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 xml:space="preserve">ИЗ ЛИТЕРАТУРЫ </w:t>
      </w:r>
      <w:r w:rsidRPr="00842706">
        <w:rPr>
          <w:rFonts w:ascii="Times New Roman" w:hAnsi="Times New Roman"/>
          <w:b/>
          <w:szCs w:val="24"/>
          <w:lang w:val="en-US"/>
        </w:rPr>
        <w:t>XX</w:t>
      </w:r>
      <w:r w:rsidRPr="00842706">
        <w:rPr>
          <w:rFonts w:ascii="Times New Roman" w:hAnsi="Times New Roman"/>
          <w:b/>
          <w:szCs w:val="24"/>
        </w:rPr>
        <w:t xml:space="preserve"> ВЕКА (21 ч.)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Иван Алексеевич Бунин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«Кавказ».  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Александр Иванович Куприн (1 ч. + 1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«Куст сирени».  Утверждение согласия и взаимопонимания, любви и счастья в семье.  Самоотверженность и находчивость главной героини.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Сюжет и фабула.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Александр Александрович Блок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поэте. «Россия».  Историческая тема в стихотворении,  его современное звучание и смысл.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Сергей Александрович Есенин (3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жизни и творчестве поэта. «Пугачев».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Драматическая поэма (начальные представления).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Иван Сергеевич Шмелев (1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«Как я стал писателем».  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Писатели улыбаются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Журнал «Сатирикон». Тэффи, О .Дымов, А. Аверченко.  «Всеобщая история, обработанная «Сатириконом»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М. Зощенко.  «История болезни»; Тэффи. «Жизнь и воротник».  Для самостоятельного чтения.  Сатира и юмор в рассказах сатириконцев.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Михаил Андреевич Осоргин.  Краткий рассказ о писателе.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«Пенсне».  Сочетание фантастики и реальности в рассказе.  Мелочи быта и их психологическое содержание.  Для самостоятельного чтения.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Александр Трифонович Твардовский (4 ч. +1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«Василий Теркин».  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Фольклор и литература (развитие понятия) Авторские отступления как элемент композиции (начальные представления).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Александр Платонович Платонов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жизни писателя. «Возвращение».  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lastRenderedPageBreak/>
        <w:t>Стихи и песни о Великой Отечественной войне 1941-1945 годов. Традиции в изображении боевых подвигов народа и военных будней.  Героизм воинов, 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Виктор Петрович Астафьев (1 ч. +1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Краткий рассказ о писателе.  «Фотография, на которой меня нет».  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Герой – повествователь (развитие представлений).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Русские поэты о Родине, родной природе.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Литература русского зарубежья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Поэты Русского зарубежья об оставленной ими Родине Н. Оцуп. «Мне трудно без России...» (отрывок); З. Гиппиус. «Знайте!», «Так и есть»; Дон- Аминадо. «Бабье лето»; И. Бунин. «У птицы есть гнездо...» Общее и индивидуальное в произведениях русских поэтов.</w:t>
      </w:r>
    </w:p>
    <w:p w:rsidR="00E82575" w:rsidRPr="00842706" w:rsidRDefault="00E8257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ИЗ ЗАРУБЕЖНОЙ ЛИТЕРАТУРЫ (2 Ч.)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Уильям Шекспир. Краткий рассказ о писателе. «Ромео и Джульетта». Семейная вражда и любовь героев.  Ромео и Джульетта – символ  любви и жертвенности. «Вечные проблемы» в творчестве Шекспира.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Конфликт как основа сюжета драматического произведения.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Сонеты – «Кто хвалится родством своим со знатью...», 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Сонет как форма лирической поэзии.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Жан Батист Мольер.  Слово о Мольере .«Мещанин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Теория литературы.  Классицизм.  Сатира (развитие понятия).</w:t>
      </w: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Джонатан Свифт.  Краткий рассказ о писателе. «Путешествие Гулливера».  Сатира на государственное устройство и общество.  Гротесковый характер изображения.</w:t>
      </w:r>
    </w:p>
    <w:p w:rsidR="00E43FDE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842706">
        <w:rPr>
          <w:rFonts w:ascii="Times New Roman" w:hAnsi="Times New Roman"/>
          <w:szCs w:val="24"/>
        </w:rPr>
        <w:t>Вальтер Скотт.  Краткий рассказ о писателе. «Айвенго».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7C2434" w:rsidRDefault="002871C9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842706">
        <w:rPr>
          <w:rFonts w:ascii="Times New Roman" w:hAnsi="Times New Roman"/>
          <w:b/>
          <w:szCs w:val="24"/>
        </w:rPr>
        <w:t>ПОДВЕДЕНИЕ ИТОГО ЗА ГОД (4</w:t>
      </w:r>
      <w:r w:rsidR="00E82575" w:rsidRPr="00842706">
        <w:rPr>
          <w:rFonts w:ascii="Times New Roman" w:hAnsi="Times New Roman"/>
          <w:b/>
          <w:szCs w:val="24"/>
        </w:rPr>
        <w:t xml:space="preserve"> ч.)</w:t>
      </w:r>
    </w:p>
    <w:p w:rsidR="00C016F5" w:rsidRDefault="00C016F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C016F5" w:rsidRDefault="00C016F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C016F5" w:rsidRDefault="00C016F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C016F5" w:rsidRDefault="00C016F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C016F5" w:rsidRPr="00842706" w:rsidRDefault="00C016F5" w:rsidP="00842706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7C2434" w:rsidRPr="00842706" w:rsidRDefault="007C2434" w:rsidP="00842706">
      <w:pPr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C41AD" w:rsidRPr="00842706" w:rsidRDefault="004C41AD" w:rsidP="00842706">
      <w:pPr>
        <w:suppressAutoHyphens/>
        <w:ind w:firstLine="567"/>
        <w:jc w:val="both"/>
        <w:rPr>
          <w:rFonts w:ascii="Times New Roman" w:hAnsi="Times New Roman"/>
          <w:szCs w:val="24"/>
          <w:lang w:eastAsia="ar-SA"/>
        </w:rPr>
      </w:pPr>
    </w:p>
    <w:p w:rsidR="00F31BCC" w:rsidRPr="00C20AF6" w:rsidRDefault="007C2434" w:rsidP="00C20AF6">
      <w:pPr>
        <w:pStyle w:val="af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F6">
        <w:rPr>
          <w:rFonts w:ascii="Times New Roman" w:hAnsi="Times New Roman" w:cs="Times New Roman"/>
          <w:b/>
          <w:sz w:val="28"/>
          <w:szCs w:val="28"/>
        </w:rPr>
        <w:t>Т</w:t>
      </w:r>
      <w:r w:rsidR="00F31BCC" w:rsidRPr="00C20AF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341"/>
        <w:gridCol w:w="828"/>
        <w:gridCol w:w="6"/>
        <w:gridCol w:w="7"/>
        <w:gridCol w:w="7"/>
        <w:gridCol w:w="6"/>
        <w:gridCol w:w="9"/>
        <w:gridCol w:w="1043"/>
        <w:gridCol w:w="899"/>
        <w:gridCol w:w="222"/>
        <w:gridCol w:w="7"/>
      </w:tblGrid>
      <w:tr w:rsidR="002C49CE" w:rsidRPr="00842706" w:rsidTr="007A6506">
        <w:trPr>
          <w:cantSplit/>
        </w:trPr>
        <w:tc>
          <w:tcPr>
            <w:tcW w:w="241" w:type="pct"/>
            <w:vMerge w:val="restart"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3216" w:type="pct"/>
            <w:vMerge w:val="restart"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386" w:type="pct"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Кол-во часов   </w:t>
            </w:r>
          </w:p>
        </w:tc>
        <w:tc>
          <w:tcPr>
            <w:tcW w:w="1157" w:type="pct"/>
            <w:gridSpan w:val="9"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Дата проведения</w:t>
            </w:r>
          </w:p>
        </w:tc>
      </w:tr>
      <w:tr w:rsidR="007A6506" w:rsidRPr="00842706" w:rsidTr="007A6506">
        <w:trPr>
          <w:cantSplit/>
        </w:trPr>
        <w:tc>
          <w:tcPr>
            <w:tcW w:w="241" w:type="pct"/>
            <w:vMerge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16" w:type="pct"/>
            <w:vMerge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1" w:type="pct"/>
            <w:gridSpan w:val="6"/>
            <w:vAlign w:val="center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 план</w:t>
            </w:r>
          </w:p>
        </w:tc>
        <w:tc>
          <w:tcPr>
            <w:tcW w:w="576" w:type="pct"/>
            <w:gridSpan w:val="3"/>
            <w:vAlign w:val="center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ф</w:t>
            </w:r>
            <w:r w:rsidR="002C49CE" w:rsidRPr="00842706">
              <w:rPr>
                <w:rFonts w:ascii="Times New Roman" w:hAnsi="Times New Roman"/>
                <w:b/>
                <w:szCs w:val="24"/>
              </w:rPr>
              <w:t>акт</w:t>
            </w:r>
          </w:p>
        </w:tc>
      </w:tr>
      <w:tr w:rsidR="007A6506" w:rsidRPr="00842706" w:rsidTr="007A6506">
        <w:trPr>
          <w:gridAfter w:val="1"/>
          <w:wAfter w:w="6" w:type="pct"/>
          <w:cantSplit/>
        </w:trPr>
        <w:tc>
          <w:tcPr>
            <w:tcW w:w="4889" w:type="pct"/>
            <w:gridSpan w:val="10"/>
            <w:tcBorders>
              <w:right w:val="nil"/>
            </w:tcBorders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ВВЕДЕНИЕ (1 Ч.)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4889" w:type="pct"/>
            <w:gridSpan w:val="10"/>
            <w:tcBorders>
              <w:right w:val="nil"/>
            </w:tcBorders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УСТНОЕ НАРОДНОЕ ТВОРЧЕСТВО (2 Ч.)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4889" w:type="pct"/>
            <w:gridSpan w:val="10"/>
            <w:tcBorders>
              <w:bottom w:val="nil"/>
              <w:right w:val="nil"/>
            </w:tcBorders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ИЗ ДРЕВНЕРУССКОЙ ЛИТЕРАТУРЫ (2 Ч.)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  <w:tcBorders>
              <w:top w:val="single" w:sz="4" w:space="0" w:color="auto"/>
            </w:tcBorders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«Шемякин суд» как сатирическое произведение 18 века.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4889" w:type="pct"/>
            <w:gridSpan w:val="10"/>
            <w:tcBorders>
              <w:right w:val="nil"/>
            </w:tcBorders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ИЗ РУССКОЙ ЛИТЕРАТУРЫ 18 ВЕКА (3 Ч.)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Понятие о классицизме.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Д.И. Фонвизин «Недоросль» (сцены). Сатирическая направленность комедии.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Проблемы воспитания истинного гражданина в комедии «Недоросль».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E" w:rsidRPr="00842706" w:rsidTr="002C49CE">
        <w:tc>
          <w:tcPr>
            <w:tcW w:w="5000" w:type="pct"/>
            <w:gridSpan w:val="12"/>
          </w:tcPr>
          <w:p w:rsidR="00860DAE" w:rsidRPr="00842706" w:rsidRDefault="00860DA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ИЗ РУССКОЙ ЛИТЕРАТУРЫ 19 ВЕКА </w:t>
            </w:r>
            <w:r w:rsidR="00AD59E6" w:rsidRPr="00842706">
              <w:rPr>
                <w:rFonts w:ascii="Times New Roman" w:hAnsi="Times New Roman"/>
                <w:b/>
                <w:szCs w:val="24"/>
              </w:rPr>
              <w:t>(3</w:t>
            </w:r>
            <w:r w:rsidR="00E82575" w:rsidRPr="00842706">
              <w:rPr>
                <w:rFonts w:ascii="Times New Roman" w:hAnsi="Times New Roman"/>
                <w:b/>
                <w:szCs w:val="24"/>
              </w:rPr>
              <w:t>5</w:t>
            </w:r>
            <w:r w:rsidRPr="00842706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860DAE" w:rsidRPr="00842706" w:rsidTr="002C49CE">
        <w:tc>
          <w:tcPr>
            <w:tcW w:w="5000" w:type="pct"/>
            <w:gridSpan w:val="12"/>
          </w:tcPr>
          <w:p w:rsidR="00860DAE" w:rsidRPr="00842706" w:rsidRDefault="00860DA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Иван Андреевич Крылов (1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9. 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E" w:rsidRPr="00842706" w:rsidTr="002C49CE">
        <w:tc>
          <w:tcPr>
            <w:tcW w:w="5000" w:type="pct"/>
            <w:gridSpan w:val="12"/>
          </w:tcPr>
          <w:p w:rsidR="00860DAE" w:rsidRPr="00842706" w:rsidRDefault="00860DA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Кондратий Федорович Рылеев (1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E" w:rsidRPr="00842706" w:rsidTr="002C49CE">
        <w:tc>
          <w:tcPr>
            <w:tcW w:w="5000" w:type="pct"/>
            <w:gridSpan w:val="12"/>
          </w:tcPr>
          <w:p w:rsidR="00860DAE" w:rsidRPr="00842706" w:rsidRDefault="00860DA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Александр Сергеевич Пушкин (</w:t>
            </w:r>
            <w:r w:rsidR="00AD59E6" w:rsidRPr="00842706">
              <w:rPr>
                <w:rFonts w:ascii="Times New Roman" w:hAnsi="Times New Roman"/>
                <w:b/>
                <w:szCs w:val="24"/>
              </w:rPr>
              <w:t>6 ч. + 1</w:t>
            </w:r>
            <w:r w:rsidRPr="00842706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  <w:r w:rsidR="00710D05">
              <w:rPr>
                <w:rFonts w:ascii="Times New Roman" w:hAnsi="Times New Roman"/>
                <w:szCs w:val="24"/>
              </w:rPr>
              <w:t xml:space="preserve"> Стихотворения «19 октября», «Туча».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История испытаний героя романа Петра Гринева. Первая встреча с Пугачевым. Гринев в Белогорской крепости: «простое величие простых людей».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216" w:type="pct"/>
          </w:tcPr>
          <w:p w:rsidR="00710D05" w:rsidRDefault="00710D05" w:rsidP="0084270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Стихотворение «К…» (Я помню чудное мгновенье…).</w:t>
            </w:r>
          </w:p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Гринев и Швабрин: две личности, две судьбы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Маша Миронова — нравственный идеал А.С. Пушкина. Испытание любовью главных героев романа. Тема </w:t>
            </w:r>
            <w:r w:rsidRPr="00842706">
              <w:rPr>
                <w:rFonts w:ascii="Times New Roman" w:hAnsi="Times New Roman"/>
                <w:szCs w:val="24"/>
              </w:rPr>
              <w:lastRenderedPageBreak/>
              <w:t>милосердия в романе.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РР</w:t>
            </w:r>
            <w:r w:rsidRPr="00842706">
              <w:rPr>
                <w:rFonts w:ascii="Times New Roman" w:hAnsi="Times New Roman"/>
                <w:szCs w:val="24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DAE" w:rsidRPr="00842706" w:rsidTr="002C49CE">
        <w:tc>
          <w:tcPr>
            <w:tcW w:w="5000" w:type="pct"/>
            <w:gridSpan w:val="12"/>
          </w:tcPr>
          <w:p w:rsidR="00860DAE" w:rsidRPr="00842706" w:rsidRDefault="00860DA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Михаил Юрьевич Лермонтов (</w:t>
            </w:r>
            <w:r w:rsidR="00AD59E6" w:rsidRPr="00842706">
              <w:rPr>
                <w:rFonts w:ascii="Times New Roman" w:hAnsi="Times New Roman"/>
                <w:b/>
                <w:szCs w:val="24"/>
              </w:rPr>
              <w:t>3 ч. + 1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389" w:type="pct"/>
            <w:gridSpan w:val="2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8" w:type="pct"/>
            <w:gridSpan w:val="5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</w:t>
            </w:r>
          </w:p>
        </w:tc>
        <w:tc>
          <w:tcPr>
            <w:tcW w:w="389" w:type="pct"/>
            <w:gridSpan w:val="2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8" w:type="pct"/>
            <w:gridSpan w:val="5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Прославление свободы  в поэме как абсолютной ценности романтизма. Реальное и идеальное в поэме. Роль описаний природы в произведении.</w:t>
            </w:r>
          </w:p>
        </w:tc>
        <w:tc>
          <w:tcPr>
            <w:tcW w:w="389" w:type="pct"/>
            <w:gridSpan w:val="2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8" w:type="pct"/>
            <w:gridSpan w:val="5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РР</w:t>
            </w:r>
            <w:r w:rsidRPr="00842706">
              <w:rPr>
                <w:rFonts w:ascii="Times New Roman" w:hAnsi="Times New Roman"/>
                <w:szCs w:val="24"/>
              </w:rPr>
              <w:t xml:space="preserve"> Подготовка к сочинению- ответу на проблемный вопрос: </w:t>
            </w:r>
          </w:p>
          <w:p w:rsidR="002C49CE" w:rsidRPr="00842706" w:rsidRDefault="002C49CE" w:rsidP="00842706">
            <w:pPr>
              <w:pStyle w:val="af0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Какова роль эпизода «Встреча с грузинкой», «Бой с барсом»? (по выбору).</w:t>
            </w:r>
          </w:p>
          <w:p w:rsidR="002C49CE" w:rsidRPr="00842706" w:rsidRDefault="002C49CE" w:rsidP="00842706">
            <w:pPr>
              <w:pStyle w:val="af0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Можно ли назвать Мцыри романтическим героем?</w:t>
            </w:r>
          </w:p>
          <w:p w:rsidR="002C49CE" w:rsidRPr="00842706" w:rsidRDefault="002C49CE" w:rsidP="00842706">
            <w:pPr>
              <w:pStyle w:val="af0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389" w:type="pct"/>
            <w:gridSpan w:val="2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8" w:type="pct"/>
            <w:gridSpan w:val="5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2C49CE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Николай Васильевич Гоголь (8 ч. + 1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Н.В. Гоголь. Слово о писателе. Комедия «Ревизор». История создания комедии и ее первой постановки.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«Боже, как грустна наша Россия…» Русская действительность в картинах города </w:t>
            </w:r>
            <w:r w:rsidRPr="00842706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84270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Хлестаков: тайна превращения  «фитюльки» в «значительное лицо». Понятие о миражной интриге. Характер главного героя и средства его создания.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Хлестаковщина как нравственное явление. Роль и смысл финальной сцены комедии Н.В. Гоголя.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842706">
              <w:rPr>
                <w:rFonts w:ascii="Times New Roman" w:hAnsi="Times New Roman"/>
                <w:szCs w:val="24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Cs/>
                <w:szCs w:val="24"/>
              </w:rPr>
              <w:t xml:space="preserve">Н.В. Гоголь. «Шинель». История создания повести. Образ маленького человека в повести.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42706">
              <w:rPr>
                <w:rFonts w:ascii="Times New Roman" w:hAnsi="Times New Roman"/>
                <w:bCs/>
                <w:szCs w:val="24"/>
              </w:rPr>
              <w:t>Гуманистическое звучание произведения.</w:t>
            </w:r>
            <w:r w:rsidRPr="00842706">
              <w:rPr>
                <w:rFonts w:ascii="Times New Roman" w:hAnsi="Times New Roman"/>
                <w:szCs w:val="24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bCs/>
                <w:szCs w:val="24"/>
              </w:rPr>
              <w:t xml:space="preserve">Урок текущего контроля </w:t>
            </w:r>
            <w:r w:rsidRPr="00842706">
              <w:rPr>
                <w:rFonts w:ascii="Times New Roman" w:hAnsi="Times New Roman"/>
                <w:bCs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2C49CE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Иван Сергеевич Тургенев (3 ч. + 1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И.С. Тургенев. Слово о писателе. Повесть «Ася». Своеобразие замысла повести.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Знакомство с героями повести. Образ героя-рассказчика.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Испытание любовью героев повести И.С. Тургенева «Ася». Изображение нравственной красоты и душевных качеств </w:t>
            </w:r>
            <w:r w:rsidRPr="00842706">
              <w:rPr>
                <w:rFonts w:ascii="Times New Roman" w:hAnsi="Times New Roman"/>
                <w:szCs w:val="24"/>
              </w:rPr>
              <w:lastRenderedPageBreak/>
              <w:t>тургеневской девушки. Образ природы и тема рока в повести.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lastRenderedPageBreak/>
              <w:t>34.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РР</w:t>
            </w:r>
            <w:r w:rsidRPr="00842706">
              <w:rPr>
                <w:rFonts w:ascii="Times New Roman" w:hAnsi="Times New Roman"/>
                <w:szCs w:val="24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2C49CE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Поэзия родной природы (1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Cs/>
                <w:szCs w:val="24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2C49CE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Миха</w:t>
            </w:r>
            <w:r w:rsidR="002871C9" w:rsidRPr="00842706">
              <w:rPr>
                <w:rFonts w:ascii="Times New Roman" w:hAnsi="Times New Roman"/>
                <w:b/>
                <w:szCs w:val="24"/>
              </w:rPr>
              <w:t>ил Евграфович Салтыков-Щедрин (2</w:t>
            </w:r>
            <w:r w:rsidRPr="00842706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М.Е. Салтыков-Щедрин. Слово о писателе. «История одного города» (отрывки) как сатира на современные писателю порядки.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Гротескные образы градоначальников.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2C49CE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Николай Семенович Лесков (1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Лев Николаевич Толстой (3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Л.Н. Толстой. Слово о писателе. «После бала». Историческая и философская основа рассказа. Социально-нравственные проблемы в рассказе. 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386" w:type="pct"/>
          </w:tcPr>
          <w:p w:rsidR="002C49CE" w:rsidRPr="00842706" w:rsidRDefault="002871C9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bCs/>
                <w:szCs w:val="24"/>
              </w:rPr>
              <w:t xml:space="preserve">Урок текущего контроля </w:t>
            </w:r>
            <w:r w:rsidRPr="00842706">
              <w:rPr>
                <w:rFonts w:ascii="Times New Roman" w:hAnsi="Times New Roman"/>
                <w:bCs/>
                <w:szCs w:val="24"/>
              </w:rPr>
              <w:t>по творчеству И.С. Тургенева, Н.С. Лесков, Л.Н. Толстого, М.Е. Салтыкова-Щедрина.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Антон Павлович Чехов (2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А.П. Чехов. Слово о писателе. Рассказ «О любви» как история об упущенном счастье. 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Поэтика рассказа.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ИЗ ЛИТЕРАТУРЫ </w:t>
            </w:r>
            <w:r w:rsidRPr="00842706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842706">
              <w:rPr>
                <w:rFonts w:ascii="Times New Roman" w:hAnsi="Times New Roman"/>
                <w:b/>
                <w:szCs w:val="24"/>
              </w:rPr>
              <w:t xml:space="preserve"> ВЕКА (</w:t>
            </w:r>
            <w:r w:rsidR="00E82575" w:rsidRPr="00842706">
              <w:rPr>
                <w:rFonts w:ascii="Times New Roman" w:hAnsi="Times New Roman"/>
                <w:b/>
                <w:szCs w:val="24"/>
              </w:rPr>
              <w:t>21 ч.)</w:t>
            </w: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Иван Алексеевич Бунин (1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</w:tc>
        <w:tc>
          <w:tcPr>
            <w:tcW w:w="399" w:type="pct"/>
            <w:gridSpan w:val="4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Александр Иванович Куприн (1 ч. + 1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399" w:type="pct"/>
            <w:gridSpan w:val="4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842706">
              <w:rPr>
                <w:rFonts w:ascii="Times New Roman" w:hAnsi="Times New Roman"/>
                <w:szCs w:val="24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399" w:type="pct"/>
            <w:gridSpan w:val="4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Александр Александрович Блок (1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Сергей Александрович Есенин (3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С.А. Есенин. Слово о поэте. «Пугачев» — поэма на историческую тему.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Образ предводителя восстания и средства его создания.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История на страницах поэзии 20 века.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5000" w:type="pct"/>
            <w:gridSpan w:val="12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Иван Сергеевич Шмелев (1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И.С. Шмелев. Рассказ «Как я стал писателем». Воспоминания о пути к творчеству. 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Писатели улыбаются (2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lastRenderedPageBreak/>
              <w:t>52.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История и современность через призму смешного. Журнал «Сатирикон» и его авторы.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9E6" w:rsidRPr="00842706" w:rsidTr="007A6506">
        <w:tc>
          <w:tcPr>
            <w:tcW w:w="5000" w:type="pct"/>
            <w:gridSpan w:val="12"/>
          </w:tcPr>
          <w:p w:rsidR="00AD59E6" w:rsidRPr="00842706" w:rsidRDefault="00AD59E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Александр Трифонович Твардовский (</w:t>
            </w:r>
            <w:r w:rsidR="004C41AD" w:rsidRPr="00842706">
              <w:rPr>
                <w:rFonts w:ascii="Times New Roman" w:hAnsi="Times New Roman"/>
                <w:b/>
                <w:szCs w:val="24"/>
              </w:rPr>
              <w:t>4 ч. +1 ч.)</w:t>
            </w: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54. 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38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Василий Теркин — защитник родной страны.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Новаторство А.Т. Твардовского в создании образа героя. Язык поэмы.</w:t>
            </w:r>
          </w:p>
        </w:tc>
        <w:tc>
          <w:tcPr>
            <w:tcW w:w="38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РР</w:t>
            </w:r>
            <w:r w:rsidRPr="00842706">
              <w:rPr>
                <w:rFonts w:ascii="Times New Roman" w:hAnsi="Times New Roman"/>
                <w:szCs w:val="24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41AD" w:rsidRPr="00842706" w:rsidTr="007A6506">
        <w:tc>
          <w:tcPr>
            <w:tcW w:w="5000" w:type="pct"/>
            <w:gridSpan w:val="12"/>
          </w:tcPr>
          <w:p w:rsidR="004C41AD" w:rsidRPr="00842706" w:rsidRDefault="004C41AD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Александр Платонович Платонов (2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А.П. Платонов. Слово о писателе. Картины войны и мирной жизни в рассказе «Возвращение». 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Нравственная проблематика рассказа.</w:t>
            </w:r>
          </w:p>
        </w:tc>
        <w:tc>
          <w:tcPr>
            <w:tcW w:w="386" w:type="pct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" w:type="pct"/>
            <w:gridSpan w:val="6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41AD" w:rsidRPr="00842706" w:rsidTr="007A6506">
        <w:tc>
          <w:tcPr>
            <w:tcW w:w="5000" w:type="pct"/>
            <w:gridSpan w:val="12"/>
          </w:tcPr>
          <w:p w:rsidR="004C41AD" w:rsidRPr="00842706" w:rsidRDefault="004C41AD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Виктор Петрович Астафьев (1 ч. +1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402" w:type="pct"/>
            <w:gridSpan w:val="5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 xml:space="preserve">РР </w:t>
            </w:r>
            <w:r w:rsidRPr="00842706">
              <w:rPr>
                <w:rFonts w:ascii="Times New Roman" w:hAnsi="Times New Roman"/>
                <w:szCs w:val="24"/>
              </w:rPr>
              <w:t xml:space="preserve"> Письменный ответ на проблемный вопрос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409" w:type="pct"/>
            <w:gridSpan w:val="6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8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41AD" w:rsidRPr="00842706" w:rsidTr="007A6506">
        <w:tc>
          <w:tcPr>
            <w:tcW w:w="5000" w:type="pct"/>
            <w:gridSpan w:val="12"/>
          </w:tcPr>
          <w:p w:rsidR="004C41AD" w:rsidRPr="00842706" w:rsidRDefault="004C41AD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Литература русского зарубежья (2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402" w:type="pct"/>
            <w:gridSpan w:val="5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402" w:type="pct"/>
            <w:gridSpan w:val="5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41AD" w:rsidRPr="00842706" w:rsidTr="007A6506">
        <w:tc>
          <w:tcPr>
            <w:tcW w:w="5000" w:type="pct"/>
            <w:gridSpan w:val="12"/>
          </w:tcPr>
          <w:p w:rsidR="004C41AD" w:rsidRPr="00842706" w:rsidRDefault="00E82575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ИЗ ЗАРУБЕЖНОЙ ЛИТЕРАТУРЫ (2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Из зарубежной литературы: У. Шекспир «Ромео и Джульетта», Ж.Б. Мольер «Мещанин во дворянстве».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Д. Свифт «Путешествие Гулливера», В. Скотт «Айвенго»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C41AD" w:rsidRPr="00842706" w:rsidTr="007A6506">
        <w:tc>
          <w:tcPr>
            <w:tcW w:w="5000" w:type="pct"/>
            <w:gridSpan w:val="12"/>
          </w:tcPr>
          <w:p w:rsidR="004C41AD" w:rsidRPr="00842706" w:rsidRDefault="007A6506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ПОДВЕДЕНИЕ ИТОГО ЗА ГОД (4</w:t>
            </w:r>
            <w:r w:rsidR="004C41AD" w:rsidRPr="00842706">
              <w:rPr>
                <w:rFonts w:ascii="Times New Roman" w:hAnsi="Times New Roman"/>
                <w:b/>
                <w:szCs w:val="24"/>
              </w:rPr>
              <w:t xml:space="preserve"> ч.)</w:t>
            </w:r>
          </w:p>
        </w:tc>
      </w:tr>
      <w:tr w:rsidR="002C49CE" w:rsidRPr="00842706" w:rsidTr="007A6506"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Урок итогового контроля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49CE" w:rsidRPr="00842706" w:rsidTr="007A6506">
        <w:trPr>
          <w:trHeight w:val="660"/>
        </w:trPr>
        <w:tc>
          <w:tcPr>
            <w:tcW w:w="241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3216" w:type="pct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b/>
                <w:szCs w:val="24"/>
              </w:rPr>
              <w:t>Итоговый проект</w:t>
            </w:r>
            <w:r w:rsidRPr="00842706">
              <w:rPr>
                <w:rFonts w:ascii="Times New Roman" w:hAnsi="Times New Roman"/>
                <w:szCs w:val="24"/>
              </w:rPr>
              <w:t xml:space="preserve"> «Прошлое, настоящее, будущее в литературе».</w:t>
            </w:r>
          </w:p>
        </w:tc>
        <w:tc>
          <w:tcPr>
            <w:tcW w:w="394" w:type="pct"/>
            <w:gridSpan w:val="3"/>
          </w:tcPr>
          <w:p w:rsidR="002C49CE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2C49CE" w:rsidRPr="00842706" w:rsidRDefault="002C49CE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rPr>
          <w:trHeight w:val="300"/>
        </w:trPr>
        <w:tc>
          <w:tcPr>
            <w:tcW w:w="241" w:type="pct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3216" w:type="pct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Рекомендация на лето</w:t>
            </w:r>
          </w:p>
        </w:tc>
        <w:tc>
          <w:tcPr>
            <w:tcW w:w="394" w:type="pct"/>
            <w:gridSpan w:val="3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A6506" w:rsidRPr="00842706" w:rsidTr="007A6506">
        <w:trPr>
          <w:trHeight w:val="289"/>
        </w:trPr>
        <w:tc>
          <w:tcPr>
            <w:tcW w:w="241" w:type="pct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3216" w:type="pct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Повторение</w:t>
            </w:r>
          </w:p>
        </w:tc>
        <w:tc>
          <w:tcPr>
            <w:tcW w:w="394" w:type="pct"/>
            <w:gridSpan w:val="3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  <w:r w:rsidRPr="0084270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73" w:type="pct"/>
            <w:gridSpan w:val="4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6" w:type="pct"/>
            <w:gridSpan w:val="3"/>
          </w:tcPr>
          <w:p w:rsidR="007A6506" w:rsidRPr="00842706" w:rsidRDefault="007A6506" w:rsidP="0084270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A6506" w:rsidRPr="00842706" w:rsidRDefault="007A6506" w:rsidP="00842706">
      <w:pPr>
        <w:pStyle w:val="af5"/>
        <w:ind w:left="567"/>
        <w:jc w:val="both"/>
        <w:rPr>
          <w:rFonts w:ascii="Times New Roman" w:hAnsi="Times New Roman" w:cs="Times New Roman"/>
          <w:b/>
        </w:rPr>
      </w:pPr>
    </w:p>
    <w:p w:rsidR="00860DAE" w:rsidRPr="00842706" w:rsidRDefault="00860DAE" w:rsidP="00842706">
      <w:pPr>
        <w:pStyle w:val="af5"/>
        <w:ind w:left="567"/>
        <w:jc w:val="both"/>
        <w:rPr>
          <w:rFonts w:ascii="Times New Roman" w:hAnsi="Times New Roman" w:cs="Times New Roman"/>
          <w:b/>
        </w:rPr>
      </w:pPr>
    </w:p>
    <w:p w:rsidR="004C41AD" w:rsidRPr="00842706" w:rsidRDefault="004C41AD" w:rsidP="00842706">
      <w:pPr>
        <w:jc w:val="both"/>
        <w:rPr>
          <w:rFonts w:ascii="Times New Roman" w:hAnsi="Times New Roman"/>
          <w:b/>
          <w:color w:val="FF0000"/>
          <w:szCs w:val="24"/>
        </w:rPr>
      </w:pPr>
    </w:p>
    <w:sectPr w:rsidR="004C41AD" w:rsidRPr="00842706" w:rsidSect="00EE0CA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5C" w:rsidRDefault="00EF075C" w:rsidP="00EE0CA6">
      <w:r>
        <w:separator/>
      </w:r>
    </w:p>
  </w:endnote>
  <w:endnote w:type="continuationSeparator" w:id="1">
    <w:p w:rsidR="00EF075C" w:rsidRDefault="00EF075C" w:rsidP="00EE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20"/>
      <w:docPartObj>
        <w:docPartGallery w:val="Page Numbers (Bottom of Page)"/>
        <w:docPartUnique/>
      </w:docPartObj>
    </w:sdtPr>
    <w:sdtContent>
      <w:p w:rsidR="00710D05" w:rsidRDefault="00710D05">
        <w:pPr>
          <w:pStyle w:val="a4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10D05" w:rsidRDefault="00710D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5C" w:rsidRDefault="00EF075C" w:rsidP="00EE0CA6">
      <w:r>
        <w:separator/>
      </w:r>
    </w:p>
  </w:footnote>
  <w:footnote w:type="continuationSeparator" w:id="1">
    <w:p w:rsidR="00EF075C" w:rsidRDefault="00EF075C" w:rsidP="00EE0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C0458C"/>
    <w:multiLevelType w:val="hybridMultilevel"/>
    <w:tmpl w:val="AD4A89CE"/>
    <w:lvl w:ilvl="0" w:tplc="3E943A6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03A4F"/>
    <w:multiLevelType w:val="hybridMultilevel"/>
    <w:tmpl w:val="5E3C8076"/>
    <w:lvl w:ilvl="0" w:tplc="59DCBA66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A7F53"/>
    <w:multiLevelType w:val="hybridMultilevel"/>
    <w:tmpl w:val="B6100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1476"/>
    <w:multiLevelType w:val="hybridMultilevel"/>
    <w:tmpl w:val="478E9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76C3A"/>
    <w:multiLevelType w:val="multilevel"/>
    <w:tmpl w:val="2DE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0"/>
  </w:num>
  <w:num w:numId="5">
    <w:abstractNumId w:val="8"/>
  </w:num>
  <w:num w:numId="6">
    <w:abstractNumId w:val="35"/>
  </w:num>
  <w:num w:numId="7">
    <w:abstractNumId w:val="21"/>
  </w:num>
  <w:num w:numId="8">
    <w:abstractNumId w:val="27"/>
  </w:num>
  <w:num w:numId="9">
    <w:abstractNumId w:val="16"/>
  </w:num>
  <w:num w:numId="10">
    <w:abstractNumId w:val="29"/>
  </w:num>
  <w:num w:numId="11">
    <w:abstractNumId w:val="7"/>
  </w:num>
  <w:num w:numId="12">
    <w:abstractNumId w:val="31"/>
  </w:num>
  <w:num w:numId="13">
    <w:abstractNumId w:val="4"/>
  </w:num>
  <w:num w:numId="14">
    <w:abstractNumId w:val="6"/>
  </w:num>
  <w:num w:numId="15">
    <w:abstractNumId w:val="18"/>
  </w:num>
  <w:num w:numId="16">
    <w:abstractNumId w:val="38"/>
  </w:num>
  <w:num w:numId="17">
    <w:abstractNumId w:val="25"/>
  </w:num>
  <w:num w:numId="18">
    <w:abstractNumId w:val="33"/>
  </w:num>
  <w:num w:numId="19">
    <w:abstractNumId w:val="34"/>
  </w:num>
  <w:num w:numId="20">
    <w:abstractNumId w:val="22"/>
  </w:num>
  <w:num w:numId="21">
    <w:abstractNumId w:val="15"/>
  </w:num>
  <w:num w:numId="22">
    <w:abstractNumId w:val="28"/>
  </w:num>
  <w:num w:numId="23">
    <w:abstractNumId w:val="39"/>
  </w:num>
  <w:num w:numId="24">
    <w:abstractNumId w:val="10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19"/>
  </w:num>
  <w:num w:numId="30">
    <w:abstractNumId w:val="13"/>
  </w:num>
  <w:num w:numId="31">
    <w:abstractNumId w:val="24"/>
  </w:num>
  <w:num w:numId="32">
    <w:abstractNumId w:val="14"/>
  </w:num>
  <w:num w:numId="33">
    <w:abstractNumId w:val="12"/>
  </w:num>
  <w:num w:numId="34">
    <w:abstractNumId w:val="37"/>
  </w:num>
  <w:num w:numId="35">
    <w:abstractNumId w:val="17"/>
  </w:num>
  <w:num w:numId="36">
    <w:abstractNumId w:val="3"/>
  </w:num>
  <w:num w:numId="37">
    <w:abstractNumId w:val="20"/>
  </w:num>
  <w:num w:numId="38">
    <w:abstractNumId w:val="1"/>
  </w:num>
  <w:num w:numId="39">
    <w:abstractNumId w:val="26"/>
  </w:num>
  <w:num w:numId="40">
    <w:abstractNumId w:val="32"/>
  </w:num>
  <w:num w:numId="41">
    <w:abstractNumId w:val="11"/>
  </w:num>
  <w:num w:numId="42">
    <w:abstractNumId w:val="4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33CB1"/>
    <w:rsid w:val="00043906"/>
    <w:rsid w:val="000544E6"/>
    <w:rsid w:val="00057F0C"/>
    <w:rsid w:val="00064014"/>
    <w:rsid w:val="00075667"/>
    <w:rsid w:val="000B2DED"/>
    <w:rsid w:val="000D245A"/>
    <w:rsid w:val="000D4367"/>
    <w:rsid w:val="000E5F3D"/>
    <w:rsid w:val="00117BFC"/>
    <w:rsid w:val="001219E9"/>
    <w:rsid w:val="00121B89"/>
    <w:rsid w:val="001317EA"/>
    <w:rsid w:val="00140818"/>
    <w:rsid w:val="001452AA"/>
    <w:rsid w:val="0015384F"/>
    <w:rsid w:val="001A4CCB"/>
    <w:rsid w:val="001C56D7"/>
    <w:rsid w:val="001C7255"/>
    <w:rsid w:val="001E0318"/>
    <w:rsid w:val="001E2FBE"/>
    <w:rsid w:val="001F04E2"/>
    <w:rsid w:val="001F24BF"/>
    <w:rsid w:val="001F4498"/>
    <w:rsid w:val="001F49ED"/>
    <w:rsid w:val="001F5E0B"/>
    <w:rsid w:val="001F6A97"/>
    <w:rsid w:val="0021032B"/>
    <w:rsid w:val="002110FD"/>
    <w:rsid w:val="00220FBF"/>
    <w:rsid w:val="00221AE4"/>
    <w:rsid w:val="002357E2"/>
    <w:rsid w:val="00242F19"/>
    <w:rsid w:val="00244035"/>
    <w:rsid w:val="00245579"/>
    <w:rsid w:val="0026061E"/>
    <w:rsid w:val="002711B5"/>
    <w:rsid w:val="00271498"/>
    <w:rsid w:val="00272AF4"/>
    <w:rsid w:val="00274EF7"/>
    <w:rsid w:val="00281B5B"/>
    <w:rsid w:val="00282FF3"/>
    <w:rsid w:val="002871C9"/>
    <w:rsid w:val="002914B9"/>
    <w:rsid w:val="002C25F9"/>
    <w:rsid w:val="002C49CE"/>
    <w:rsid w:val="002D6823"/>
    <w:rsid w:val="002D74DE"/>
    <w:rsid w:val="002E3D0E"/>
    <w:rsid w:val="002E4127"/>
    <w:rsid w:val="002F0C88"/>
    <w:rsid w:val="002F0E7F"/>
    <w:rsid w:val="00302F0E"/>
    <w:rsid w:val="00307039"/>
    <w:rsid w:val="00321C51"/>
    <w:rsid w:val="0034020D"/>
    <w:rsid w:val="00351F29"/>
    <w:rsid w:val="003650F7"/>
    <w:rsid w:val="003A4764"/>
    <w:rsid w:val="003B065A"/>
    <w:rsid w:val="003B43DA"/>
    <w:rsid w:val="003C4005"/>
    <w:rsid w:val="003C6214"/>
    <w:rsid w:val="003D3434"/>
    <w:rsid w:val="003D4E2F"/>
    <w:rsid w:val="003F00CD"/>
    <w:rsid w:val="003F6D02"/>
    <w:rsid w:val="004063E4"/>
    <w:rsid w:val="00423319"/>
    <w:rsid w:val="00423B69"/>
    <w:rsid w:val="00424664"/>
    <w:rsid w:val="00426CEF"/>
    <w:rsid w:val="004332D9"/>
    <w:rsid w:val="00447E06"/>
    <w:rsid w:val="00450611"/>
    <w:rsid w:val="00452437"/>
    <w:rsid w:val="00464D29"/>
    <w:rsid w:val="00466A81"/>
    <w:rsid w:val="004752E2"/>
    <w:rsid w:val="004928FB"/>
    <w:rsid w:val="0049745D"/>
    <w:rsid w:val="00497AED"/>
    <w:rsid w:val="004B07C7"/>
    <w:rsid w:val="004B5DC7"/>
    <w:rsid w:val="004C41AD"/>
    <w:rsid w:val="004C49EC"/>
    <w:rsid w:val="004C7329"/>
    <w:rsid w:val="004D2090"/>
    <w:rsid w:val="004E1C1E"/>
    <w:rsid w:val="004E29B2"/>
    <w:rsid w:val="004E42CE"/>
    <w:rsid w:val="00502E7B"/>
    <w:rsid w:val="00503102"/>
    <w:rsid w:val="00504194"/>
    <w:rsid w:val="00505A80"/>
    <w:rsid w:val="005222D3"/>
    <w:rsid w:val="00525133"/>
    <w:rsid w:val="005306EE"/>
    <w:rsid w:val="00534628"/>
    <w:rsid w:val="00537818"/>
    <w:rsid w:val="00554F92"/>
    <w:rsid w:val="00563F2F"/>
    <w:rsid w:val="00572C61"/>
    <w:rsid w:val="00574826"/>
    <w:rsid w:val="00580D84"/>
    <w:rsid w:val="00585C79"/>
    <w:rsid w:val="00595A80"/>
    <w:rsid w:val="00597CCB"/>
    <w:rsid w:val="005A289F"/>
    <w:rsid w:val="005A661C"/>
    <w:rsid w:val="005B5834"/>
    <w:rsid w:val="005C3229"/>
    <w:rsid w:val="005D6E68"/>
    <w:rsid w:val="005E3D14"/>
    <w:rsid w:val="005E774A"/>
    <w:rsid w:val="00614890"/>
    <w:rsid w:val="006334C1"/>
    <w:rsid w:val="006415E6"/>
    <w:rsid w:val="00655787"/>
    <w:rsid w:val="00662C2D"/>
    <w:rsid w:val="0066379D"/>
    <w:rsid w:val="0066568A"/>
    <w:rsid w:val="00681C15"/>
    <w:rsid w:val="00686DFB"/>
    <w:rsid w:val="006A77E9"/>
    <w:rsid w:val="006E3B3A"/>
    <w:rsid w:val="006F4FD1"/>
    <w:rsid w:val="0070034B"/>
    <w:rsid w:val="00706DCB"/>
    <w:rsid w:val="00710D05"/>
    <w:rsid w:val="00711C47"/>
    <w:rsid w:val="00714DA7"/>
    <w:rsid w:val="00717AA2"/>
    <w:rsid w:val="00736FD1"/>
    <w:rsid w:val="00740AE5"/>
    <w:rsid w:val="00741863"/>
    <w:rsid w:val="00745EAC"/>
    <w:rsid w:val="007510B3"/>
    <w:rsid w:val="007607D8"/>
    <w:rsid w:val="00764337"/>
    <w:rsid w:val="00791A08"/>
    <w:rsid w:val="007926B6"/>
    <w:rsid w:val="007A11EF"/>
    <w:rsid w:val="007A45E4"/>
    <w:rsid w:val="007A6506"/>
    <w:rsid w:val="007A6A78"/>
    <w:rsid w:val="007C2434"/>
    <w:rsid w:val="007C683E"/>
    <w:rsid w:val="007C7F8D"/>
    <w:rsid w:val="007D6DB1"/>
    <w:rsid w:val="007E5AA8"/>
    <w:rsid w:val="007F4286"/>
    <w:rsid w:val="008026B4"/>
    <w:rsid w:val="008026E6"/>
    <w:rsid w:val="0081038F"/>
    <w:rsid w:val="00811A5E"/>
    <w:rsid w:val="00827F81"/>
    <w:rsid w:val="00832A08"/>
    <w:rsid w:val="00842706"/>
    <w:rsid w:val="00857192"/>
    <w:rsid w:val="00860DAE"/>
    <w:rsid w:val="00867E7C"/>
    <w:rsid w:val="008800DE"/>
    <w:rsid w:val="00892B2C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75CDC"/>
    <w:rsid w:val="0098147E"/>
    <w:rsid w:val="00992275"/>
    <w:rsid w:val="009A6607"/>
    <w:rsid w:val="009B2E36"/>
    <w:rsid w:val="009C290E"/>
    <w:rsid w:val="009C3AED"/>
    <w:rsid w:val="009E1A2B"/>
    <w:rsid w:val="009E4B4B"/>
    <w:rsid w:val="009F3C48"/>
    <w:rsid w:val="00A14348"/>
    <w:rsid w:val="00A14D8D"/>
    <w:rsid w:val="00A215F9"/>
    <w:rsid w:val="00A272E4"/>
    <w:rsid w:val="00A31541"/>
    <w:rsid w:val="00A341C2"/>
    <w:rsid w:val="00A5250B"/>
    <w:rsid w:val="00A52A0E"/>
    <w:rsid w:val="00A5615A"/>
    <w:rsid w:val="00A56493"/>
    <w:rsid w:val="00A63166"/>
    <w:rsid w:val="00A77366"/>
    <w:rsid w:val="00A84587"/>
    <w:rsid w:val="00A85007"/>
    <w:rsid w:val="00AA5B76"/>
    <w:rsid w:val="00AA76D4"/>
    <w:rsid w:val="00AB169F"/>
    <w:rsid w:val="00AC2C0D"/>
    <w:rsid w:val="00AC49D7"/>
    <w:rsid w:val="00AC4D42"/>
    <w:rsid w:val="00AD59E6"/>
    <w:rsid w:val="00AF0200"/>
    <w:rsid w:val="00AF6A3C"/>
    <w:rsid w:val="00B01B17"/>
    <w:rsid w:val="00B14951"/>
    <w:rsid w:val="00B26621"/>
    <w:rsid w:val="00B47CFB"/>
    <w:rsid w:val="00B51FFD"/>
    <w:rsid w:val="00B54FAA"/>
    <w:rsid w:val="00B6610E"/>
    <w:rsid w:val="00B6613A"/>
    <w:rsid w:val="00B77047"/>
    <w:rsid w:val="00BB2445"/>
    <w:rsid w:val="00BB26A1"/>
    <w:rsid w:val="00BC0536"/>
    <w:rsid w:val="00BC4836"/>
    <w:rsid w:val="00BD00C7"/>
    <w:rsid w:val="00BD05D4"/>
    <w:rsid w:val="00BD4139"/>
    <w:rsid w:val="00BE0196"/>
    <w:rsid w:val="00BF07F2"/>
    <w:rsid w:val="00C016F5"/>
    <w:rsid w:val="00C02186"/>
    <w:rsid w:val="00C14838"/>
    <w:rsid w:val="00C15EB3"/>
    <w:rsid w:val="00C163C8"/>
    <w:rsid w:val="00C20AF6"/>
    <w:rsid w:val="00C360E0"/>
    <w:rsid w:val="00C65B93"/>
    <w:rsid w:val="00C7046F"/>
    <w:rsid w:val="00C85307"/>
    <w:rsid w:val="00C963B8"/>
    <w:rsid w:val="00CA2ABC"/>
    <w:rsid w:val="00CB31D4"/>
    <w:rsid w:val="00CB571D"/>
    <w:rsid w:val="00CB6A6F"/>
    <w:rsid w:val="00CD0EDD"/>
    <w:rsid w:val="00CD60EC"/>
    <w:rsid w:val="00CE3A17"/>
    <w:rsid w:val="00CF168C"/>
    <w:rsid w:val="00D172F0"/>
    <w:rsid w:val="00D20E53"/>
    <w:rsid w:val="00D232BB"/>
    <w:rsid w:val="00D26980"/>
    <w:rsid w:val="00D31DAB"/>
    <w:rsid w:val="00D3564A"/>
    <w:rsid w:val="00D427FF"/>
    <w:rsid w:val="00D447DD"/>
    <w:rsid w:val="00D56830"/>
    <w:rsid w:val="00D66D33"/>
    <w:rsid w:val="00D67538"/>
    <w:rsid w:val="00D736FE"/>
    <w:rsid w:val="00D74E4A"/>
    <w:rsid w:val="00D814ED"/>
    <w:rsid w:val="00D91EA3"/>
    <w:rsid w:val="00DA6B31"/>
    <w:rsid w:val="00DB10F5"/>
    <w:rsid w:val="00DD1357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3FDE"/>
    <w:rsid w:val="00E4573C"/>
    <w:rsid w:val="00E503CF"/>
    <w:rsid w:val="00E63742"/>
    <w:rsid w:val="00E82575"/>
    <w:rsid w:val="00E82DF0"/>
    <w:rsid w:val="00E970D4"/>
    <w:rsid w:val="00EC0428"/>
    <w:rsid w:val="00EC0668"/>
    <w:rsid w:val="00EE0CA6"/>
    <w:rsid w:val="00EE6638"/>
    <w:rsid w:val="00EE687C"/>
    <w:rsid w:val="00EF075C"/>
    <w:rsid w:val="00EF1055"/>
    <w:rsid w:val="00EF2995"/>
    <w:rsid w:val="00F22235"/>
    <w:rsid w:val="00F2532E"/>
    <w:rsid w:val="00F27B25"/>
    <w:rsid w:val="00F31BCC"/>
    <w:rsid w:val="00F420B1"/>
    <w:rsid w:val="00F46B3D"/>
    <w:rsid w:val="00F57A24"/>
    <w:rsid w:val="00F60CE0"/>
    <w:rsid w:val="00F65F90"/>
    <w:rsid w:val="00F70FFA"/>
    <w:rsid w:val="00F8333F"/>
    <w:rsid w:val="00FC1E0F"/>
    <w:rsid w:val="00FC3167"/>
    <w:rsid w:val="00FC316E"/>
    <w:rsid w:val="00FE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D26860"/>
    <w:pPr>
      <w:ind w:left="708"/>
    </w:pPr>
  </w:style>
  <w:style w:type="character" w:styleId="af1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a8">
    <w:name w:val="Текст сноски Знак"/>
    <w:link w:val="a7"/>
    <w:semiHidden/>
    <w:rsid w:val="00E531A8"/>
    <w:rPr>
      <w:rFonts w:ascii="Thames" w:hAnsi="Thames"/>
    </w:rPr>
  </w:style>
  <w:style w:type="paragraph" w:styleId="af4">
    <w:name w:val="No Spacing"/>
    <w:qFormat/>
    <w:rsid w:val="00E531A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sid w:val="007E5AA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E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FE48-C02A-4D1E-B20C-16129903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user</cp:lastModifiedBy>
  <cp:revision>24</cp:revision>
  <cp:lastPrinted>2019-04-08T10:46:00Z</cp:lastPrinted>
  <dcterms:created xsi:type="dcterms:W3CDTF">2017-07-11T18:40:00Z</dcterms:created>
  <dcterms:modified xsi:type="dcterms:W3CDTF">2019-04-08T10:47:00Z</dcterms:modified>
</cp:coreProperties>
</file>